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gridCol w:w="3948"/>
      </w:tblGrid>
      <w:tr w:rsidR="00E07EEA" w:rsidRPr="00137B15" w14:paraId="154F64AB" w14:textId="77777777" w:rsidTr="004E107D">
        <w:tc>
          <w:tcPr>
            <w:tcW w:w="4038" w:type="dxa"/>
          </w:tcPr>
          <w:p w14:paraId="624CB794" w14:textId="0C7A4A13" w:rsidR="004E107D" w:rsidRPr="00137B15" w:rsidRDefault="00E07EEA" w:rsidP="009E79F4">
            <w:pPr>
              <w:pStyle w:val="berschrift1"/>
              <w:outlineLvl w:val="0"/>
              <w:rPr>
                <w:color w:val="auto"/>
                <w:lang w:val="de-DE"/>
              </w:rPr>
            </w:pPr>
            <w:bookmarkStart w:id="0" w:name="_GoBack"/>
            <w:bookmarkEnd w:id="0"/>
            <w:r w:rsidRPr="00137B15">
              <w:rPr>
                <w:noProof/>
                <w:color w:val="auto"/>
                <w:lang w:val="de-DE" w:eastAsia="de-DE"/>
              </w:rPr>
              <w:drawing>
                <wp:inline distT="0" distB="0" distL="0" distR="0" wp14:anchorId="4A786EAD" wp14:editId="6ACB5627">
                  <wp:extent cx="2438400" cy="172874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E 200_Holiday Mood.jpg"/>
                          <pic:cNvPicPr/>
                        </pic:nvPicPr>
                        <pic:blipFill>
                          <a:blip r:embed="rId12"/>
                          <a:stretch>
                            <a:fillRect/>
                          </a:stretch>
                        </pic:blipFill>
                        <pic:spPr>
                          <a:xfrm>
                            <a:off x="0" y="0"/>
                            <a:ext cx="2466554" cy="1748708"/>
                          </a:xfrm>
                          <a:prstGeom prst="rect">
                            <a:avLst/>
                          </a:prstGeom>
                        </pic:spPr>
                      </pic:pic>
                    </a:graphicData>
                  </a:graphic>
                </wp:inline>
              </w:drawing>
            </w:r>
          </w:p>
        </w:tc>
        <w:tc>
          <w:tcPr>
            <w:tcW w:w="3612" w:type="dxa"/>
          </w:tcPr>
          <w:p w14:paraId="342B81DB" w14:textId="59A9E62C" w:rsidR="004E107D" w:rsidRPr="00137B15" w:rsidRDefault="00E07EEA" w:rsidP="009E79F4">
            <w:pPr>
              <w:pStyle w:val="berschrift1"/>
              <w:outlineLvl w:val="0"/>
              <w:rPr>
                <w:color w:val="auto"/>
                <w:lang w:val="de-DE"/>
              </w:rPr>
            </w:pPr>
            <w:r w:rsidRPr="00137B15">
              <w:rPr>
                <w:noProof/>
                <w:color w:val="auto"/>
                <w:lang w:val="de-DE" w:eastAsia="de-DE"/>
              </w:rPr>
              <w:drawing>
                <wp:inline distT="0" distB="0" distL="0" distR="0" wp14:anchorId="65F01B18" wp14:editId="5D36794A">
                  <wp:extent cx="2438008" cy="1728470"/>
                  <wp:effectExtent l="0" t="0" r="635" b="5080"/>
                  <wp:docPr id="9" name="Grafik 9"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Sennheiser_XSW-D Portable Lavalier Set_Holiday Mood.jpg"/>
                          <pic:cNvPicPr/>
                        </pic:nvPicPr>
                        <pic:blipFill>
                          <a:blip r:embed="rId13"/>
                          <a:stretch>
                            <a:fillRect/>
                          </a:stretch>
                        </pic:blipFill>
                        <pic:spPr>
                          <a:xfrm>
                            <a:off x="0" y="0"/>
                            <a:ext cx="2450201" cy="1737115"/>
                          </a:xfrm>
                          <a:prstGeom prst="rect">
                            <a:avLst/>
                          </a:prstGeom>
                        </pic:spPr>
                      </pic:pic>
                    </a:graphicData>
                  </a:graphic>
                </wp:inline>
              </w:drawing>
            </w:r>
          </w:p>
        </w:tc>
      </w:tr>
    </w:tbl>
    <w:p w14:paraId="64BB6A37" w14:textId="4E04E1E1" w:rsidR="009E79F4" w:rsidRPr="00137B15" w:rsidRDefault="001B76AE" w:rsidP="009E79F4">
      <w:pPr>
        <w:pStyle w:val="berschrift1"/>
        <w:rPr>
          <w:lang w:val="de-DE"/>
        </w:rPr>
      </w:pPr>
      <w:r w:rsidRPr="00137B15">
        <w:rPr>
          <w:lang w:val="de-DE"/>
        </w:rPr>
        <w:t>Schenk</w:t>
      </w:r>
      <w:r w:rsidR="00A81EC7">
        <w:rPr>
          <w:lang w:val="de-DE"/>
        </w:rPr>
        <w:t xml:space="preserve">t euren </w:t>
      </w:r>
      <w:r w:rsidRPr="00137B15">
        <w:rPr>
          <w:lang w:val="de-DE"/>
        </w:rPr>
        <w:t xml:space="preserve">liebsten </w:t>
      </w:r>
      <w:r w:rsidRPr="005669AA">
        <w:rPr>
          <w:lang w:val="de-DE"/>
        </w:rPr>
        <w:t>Video</w:t>
      </w:r>
      <w:r w:rsidR="0080296D" w:rsidRPr="005669AA">
        <w:rPr>
          <w:lang w:val="de-DE"/>
        </w:rPr>
        <w:t>filmern</w:t>
      </w:r>
      <w:r w:rsidR="00FF7AE7" w:rsidRPr="005669AA">
        <w:rPr>
          <w:lang w:val="de-DE"/>
        </w:rPr>
        <w:t xml:space="preserve"> und Videofilmerinnen</w:t>
      </w:r>
      <w:r w:rsidR="0080296D">
        <w:rPr>
          <w:lang w:val="de-DE"/>
        </w:rPr>
        <w:t xml:space="preserve"> </w:t>
      </w:r>
      <w:r w:rsidRPr="00137B15">
        <w:rPr>
          <w:lang w:val="de-DE"/>
        </w:rPr>
        <w:t>Spitzensound</w:t>
      </w:r>
    </w:p>
    <w:p w14:paraId="36F94DC3" w14:textId="77777777" w:rsidR="00025057" w:rsidRPr="00137B15" w:rsidRDefault="00025057" w:rsidP="009E79F4">
      <w:pPr>
        <w:rPr>
          <w:lang w:val="de-DE"/>
        </w:rPr>
      </w:pPr>
    </w:p>
    <w:p w14:paraId="32B0651F" w14:textId="4D7B3402" w:rsidR="00A81EC7" w:rsidRDefault="009E79F4" w:rsidP="00784AC6">
      <w:pPr>
        <w:rPr>
          <w:b/>
          <w:bCs/>
          <w:lang w:val="de-DE"/>
        </w:rPr>
      </w:pPr>
      <w:r w:rsidRPr="00137B15">
        <w:rPr>
          <w:b/>
          <w:bCs/>
          <w:i/>
          <w:iCs/>
          <w:lang w:val="de-DE"/>
        </w:rPr>
        <w:t xml:space="preserve">Wedemark, </w:t>
      </w:r>
      <w:r w:rsidR="00823E24" w:rsidRPr="00823E24">
        <w:rPr>
          <w:b/>
          <w:bCs/>
          <w:i/>
          <w:iCs/>
          <w:lang w:val="de-DE"/>
        </w:rPr>
        <w:t>2</w:t>
      </w:r>
      <w:r w:rsidR="000455F0">
        <w:rPr>
          <w:b/>
          <w:bCs/>
          <w:i/>
          <w:iCs/>
          <w:lang w:val="de-DE"/>
        </w:rPr>
        <w:t>8</w:t>
      </w:r>
      <w:r w:rsidR="001B76AE" w:rsidRPr="00137B15">
        <w:rPr>
          <w:b/>
          <w:bCs/>
          <w:i/>
          <w:iCs/>
          <w:lang w:val="de-DE"/>
        </w:rPr>
        <w:t>.</w:t>
      </w:r>
      <w:r w:rsidR="004526DF" w:rsidRPr="00137B15">
        <w:rPr>
          <w:b/>
          <w:bCs/>
          <w:i/>
          <w:iCs/>
          <w:lang w:val="de-DE"/>
        </w:rPr>
        <w:t xml:space="preserve"> </w:t>
      </w:r>
      <w:r w:rsidR="00784AC6" w:rsidRPr="00137B15">
        <w:rPr>
          <w:b/>
          <w:bCs/>
          <w:i/>
          <w:iCs/>
          <w:lang w:val="de-DE"/>
        </w:rPr>
        <w:t>Ok</w:t>
      </w:r>
      <w:r w:rsidR="00F40BDA" w:rsidRPr="00137B15">
        <w:rPr>
          <w:b/>
          <w:bCs/>
          <w:i/>
          <w:iCs/>
          <w:lang w:val="de-DE"/>
        </w:rPr>
        <w:t xml:space="preserve">tober </w:t>
      </w:r>
      <w:r w:rsidRPr="00137B15">
        <w:rPr>
          <w:b/>
          <w:bCs/>
          <w:i/>
          <w:iCs/>
          <w:lang w:val="de-DE"/>
        </w:rPr>
        <w:t>2020</w:t>
      </w:r>
      <w:r w:rsidRPr="00137B15">
        <w:rPr>
          <w:b/>
          <w:bCs/>
          <w:lang w:val="de-DE"/>
        </w:rPr>
        <w:t xml:space="preserve"> – </w:t>
      </w:r>
      <w:r w:rsidR="00A81EC7">
        <w:rPr>
          <w:b/>
          <w:bCs/>
          <w:lang w:val="de-DE"/>
        </w:rPr>
        <w:t xml:space="preserve">Noch keine Idee, was ihr euren </w:t>
      </w:r>
      <w:r w:rsidR="00A81EC7" w:rsidRPr="005669AA">
        <w:rPr>
          <w:b/>
          <w:bCs/>
          <w:lang w:val="de-DE"/>
        </w:rPr>
        <w:t>Lieblings</w:t>
      </w:r>
      <w:r w:rsidR="0080296D" w:rsidRPr="005669AA">
        <w:rPr>
          <w:b/>
          <w:bCs/>
          <w:lang w:val="de-DE"/>
        </w:rPr>
        <w:t>filmern</w:t>
      </w:r>
      <w:r w:rsidR="00103F3C" w:rsidRPr="005669AA">
        <w:rPr>
          <w:b/>
          <w:bCs/>
          <w:lang w:val="de-DE"/>
        </w:rPr>
        <w:t xml:space="preserve"> und Lieblingsfilmerinnen</w:t>
      </w:r>
      <w:r w:rsidR="0080296D">
        <w:rPr>
          <w:b/>
          <w:bCs/>
          <w:lang w:val="de-DE"/>
        </w:rPr>
        <w:t xml:space="preserve"> </w:t>
      </w:r>
      <w:r w:rsidR="00A81EC7">
        <w:rPr>
          <w:b/>
          <w:bCs/>
          <w:lang w:val="de-DE"/>
        </w:rPr>
        <w:t xml:space="preserve">zu Weihnachten schenken sollt? Zerbrecht euch nicht den Kopf über 4K oder 8K – wenn schon einfachste Kameras eine gute Bildqualität liefern, kommt es auf das an, was man hört. Guter </w:t>
      </w:r>
      <w:r w:rsidR="0068541A">
        <w:rPr>
          <w:b/>
          <w:bCs/>
          <w:lang w:val="de-DE"/>
        </w:rPr>
        <w:t>Sound ist elementar</w:t>
      </w:r>
      <w:r w:rsidR="00A81EC7">
        <w:rPr>
          <w:b/>
          <w:bCs/>
          <w:lang w:val="de-DE"/>
        </w:rPr>
        <w:t xml:space="preserve">, um Videos mit professionellem Anspruch zu kreieren. </w:t>
      </w:r>
      <w:r w:rsidR="0068541A" w:rsidRPr="00137B15">
        <w:rPr>
          <w:b/>
          <w:lang w:val="de-DE"/>
        </w:rPr>
        <w:t>Mit den Videomikrofonen</w:t>
      </w:r>
      <w:r w:rsidR="0068541A" w:rsidRPr="0068541A">
        <w:rPr>
          <w:b/>
          <w:lang w:val="de-DE"/>
        </w:rPr>
        <w:t xml:space="preserve"> </w:t>
      </w:r>
      <w:r w:rsidR="0068541A">
        <w:rPr>
          <w:b/>
          <w:lang w:val="de-DE"/>
        </w:rPr>
        <w:t xml:space="preserve">von </w:t>
      </w:r>
      <w:r w:rsidR="0068541A" w:rsidRPr="00137B15">
        <w:rPr>
          <w:b/>
          <w:lang w:val="de-DE"/>
        </w:rPr>
        <w:t xml:space="preserve">Sennheiser lässt sich </w:t>
      </w:r>
      <w:r w:rsidR="0068541A">
        <w:rPr>
          <w:b/>
          <w:lang w:val="de-DE"/>
        </w:rPr>
        <w:t>der</w:t>
      </w:r>
      <w:r w:rsidR="0068541A" w:rsidRPr="00137B15">
        <w:rPr>
          <w:b/>
          <w:lang w:val="de-DE"/>
        </w:rPr>
        <w:t xml:space="preserve"> Schritt zum nächsten Level ganz leicht unter den Weihnachtsbaum legen</w:t>
      </w:r>
      <w:r w:rsidR="0068541A">
        <w:rPr>
          <w:b/>
          <w:lang w:val="de-DE"/>
        </w:rPr>
        <w:t xml:space="preserve">. </w:t>
      </w:r>
    </w:p>
    <w:p w14:paraId="15C34CD9" w14:textId="7E022EAB" w:rsidR="00C00D64" w:rsidRPr="00823E24" w:rsidRDefault="00C00D64" w:rsidP="009E79F4">
      <w:pPr>
        <w:rPr>
          <w:lang w:val="de-DE"/>
        </w:rPr>
      </w:pPr>
    </w:p>
    <w:p w14:paraId="04AC2918" w14:textId="77FF3E4B" w:rsidR="009E79F4" w:rsidRPr="00137B15" w:rsidRDefault="0068541A" w:rsidP="009E79F4">
      <w:pPr>
        <w:rPr>
          <w:b/>
          <w:bCs/>
          <w:lang w:val="de-DE"/>
        </w:rPr>
      </w:pPr>
      <w:r>
        <w:rPr>
          <w:b/>
          <w:bCs/>
          <w:lang w:val="de-DE"/>
        </w:rPr>
        <w:t>Einfach besserer Sound</w:t>
      </w:r>
    </w:p>
    <w:p w14:paraId="5BB128CD" w14:textId="77777777" w:rsidR="009E79F4" w:rsidRPr="00137B15" w:rsidRDefault="009E79F4" w:rsidP="009E79F4">
      <w:pPr>
        <w:rPr>
          <w:lang w:val="de-DE"/>
        </w:rPr>
      </w:pPr>
      <w:r w:rsidRPr="00137B15">
        <w:rPr>
          <w:b/>
          <w:bCs/>
          <w:lang w:val="de-DE"/>
        </w:rPr>
        <w:t>MKE 200</w:t>
      </w:r>
    </w:p>
    <w:p w14:paraId="14C5C361" w14:textId="2FD258CE" w:rsidR="009E79F4" w:rsidRDefault="00784AC6" w:rsidP="009E79F4">
      <w:pPr>
        <w:rPr>
          <w:lang w:val="de-DE"/>
        </w:rPr>
      </w:pPr>
      <w:r w:rsidRPr="00137B15">
        <w:rPr>
          <w:lang w:val="de-DE"/>
        </w:rPr>
        <w:t>Qualitativ hochwertige Videos sind heut</w:t>
      </w:r>
      <w:r w:rsidR="0068541A">
        <w:rPr>
          <w:lang w:val="de-DE"/>
        </w:rPr>
        <w:t>e</w:t>
      </w:r>
      <w:r w:rsidRPr="00137B15">
        <w:rPr>
          <w:lang w:val="de-DE"/>
        </w:rPr>
        <w:t xml:space="preserve"> leicht </w:t>
      </w:r>
      <w:r w:rsidR="0068541A">
        <w:rPr>
          <w:lang w:val="de-DE"/>
        </w:rPr>
        <w:t>zu erstellen: S</w:t>
      </w:r>
      <w:r w:rsidR="0068541A" w:rsidRPr="00137B15">
        <w:rPr>
          <w:lang w:val="de-DE"/>
        </w:rPr>
        <w:t>ogar Smartphone</w:t>
      </w:r>
      <w:r w:rsidR="0068541A">
        <w:rPr>
          <w:lang w:val="de-DE"/>
        </w:rPr>
        <w:t>s können V</w:t>
      </w:r>
      <w:r w:rsidR="0068541A" w:rsidRPr="00137B15">
        <w:rPr>
          <w:lang w:val="de-DE"/>
        </w:rPr>
        <w:t>ideo</w:t>
      </w:r>
      <w:r w:rsidR="0068541A">
        <w:rPr>
          <w:lang w:val="de-DE"/>
        </w:rPr>
        <w:t>s</w:t>
      </w:r>
      <w:r w:rsidR="0068541A" w:rsidRPr="00137B15">
        <w:rPr>
          <w:lang w:val="de-DE"/>
        </w:rPr>
        <w:t xml:space="preserve"> in gestochen scharfer 4K-Auflösung aufnehmen</w:t>
      </w:r>
      <w:r w:rsidR="0068541A">
        <w:rPr>
          <w:lang w:val="de-DE"/>
        </w:rPr>
        <w:t xml:space="preserve">. Bei der </w:t>
      </w:r>
      <w:r w:rsidR="0068541A" w:rsidRPr="00137B15">
        <w:rPr>
          <w:lang w:val="de-DE"/>
        </w:rPr>
        <w:t xml:space="preserve">Audioqualität </w:t>
      </w:r>
      <w:r w:rsidR="0068541A">
        <w:rPr>
          <w:lang w:val="de-DE"/>
        </w:rPr>
        <w:t xml:space="preserve">ist es </w:t>
      </w:r>
      <w:r w:rsidRPr="00137B15">
        <w:rPr>
          <w:lang w:val="de-DE"/>
        </w:rPr>
        <w:t xml:space="preserve">nicht </w:t>
      </w:r>
      <w:r w:rsidR="0068541A">
        <w:rPr>
          <w:lang w:val="de-DE"/>
        </w:rPr>
        <w:t>ganz so einfach</w:t>
      </w:r>
      <w:r w:rsidR="00117C19">
        <w:rPr>
          <w:lang w:val="de-DE"/>
        </w:rPr>
        <w:t xml:space="preserve">. </w:t>
      </w:r>
      <w:r w:rsidR="0068541A">
        <w:rPr>
          <w:lang w:val="de-DE"/>
        </w:rPr>
        <w:t>Hier braucht Ihr ein</w:t>
      </w:r>
      <w:r w:rsidRPr="00137B15">
        <w:rPr>
          <w:lang w:val="de-DE"/>
        </w:rPr>
        <w:t xml:space="preserve"> </w:t>
      </w:r>
      <w:r w:rsidR="0068541A" w:rsidRPr="00137B15">
        <w:rPr>
          <w:lang w:val="de-DE"/>
        </w:rPr>
        <w:t xml:space="preserve">externes Mikrofon wie das neue </w:t>
      </w:r>
      <w:hyperlink r:id="rId14" w:history="1">
        <w:r w:rsidR="0068541A" w:rsidRPr="00137B15">
          <w:rPr>
            <w:rStyle w:val="Hyperlink"/>
            <w:lang w:val="de-DE"/>
          </w:rPr>
          <w:t>MKE 200</w:t>
        </w:r>
      </w:hyperlink>
      <w:r w:rsidR="0068541A" w:rsidRPr="00137B15">
        <w:rPr>
          <w:lang w:val="de-DE"/>
        </w:rPr>
        <w:t xml:space="preserve"> von Sennheiser</w:t>
      </w:r>
      <w:r w:rsidR="0068541A">
        <w:rPr>
          <w:lang w:val="de-DE"/>
        </w:rPr>
        <w:t xml:space="preserve">. Damit es so gut klingt, wie es aussieht. </w:t>
      </w:r>
    </w:p>
    <w:p w14:paraId="0B8C91C1" w14:textId="77777777" w:rsidR="00823E24" w:rsidRPr="00137B15" w:rsidRDefault="00823E24" w:rsidP="009E79F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900"/>
      </w:tblGrid>
      <w:tr w:rsidR="004E107D" w:rsidRPr="000455F0" w14:paraId="7671837F" w14:textId="77777777" w:rsidTr="004E107D">
        <w:tc>
          <w:tcPr>
            <w:tcW w:w="3935" w:type="dxa"/>
          </w:tcPr>
          <w:p w14:paraId="3B12FCA5" w14:textId="7B723924" w:rsidR="004E107D" w:rsidRPr="00137B15" w:rsidRDefault="00E07EEA" w:rsidP="009E79F4">
            <w:pPr>
              <w:rPr>
                <w:lang w:val="de-DE"/>
              </w:rPr>
            </w:pPr>
            <w:r w:rsidRPr="00137B15">
              <w:rPr>
                <w:noProof/>
                <w:lang w:val="de-DE" w:eastAsia="de-DE"/>
              </w:rPr>
              <w:drawing>
                <wp:inline distT="0" distB="0" distL="0" distR="0" wp14:anchorId="68071209" wp14:editId="758AF907">
                  <wp:extent cx="3162300" cy="2241969"/>
                  <wp:effectExtent l="0" t="0" r="0" b="6350"/>
                  <wp:docPr id="10" name="Grafik 10" descr="Ein Bild, das Tisch, sitzend, Elemente,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MKE 200_Holiday Mood.jpg"/>
                          <pic:cNvPicPr/>
                        </pic:nvPicPr>
                        <pic:blipFill>
                          <a:blip r:embed="rId12"/>
                          <a:stretch>
                            <a:fillRect/>
                          </a:stretch>
                        </pic:blipFill>
                        <pic:spPr>
                          <a:xfrm>
                            <a:off x="0" y="0"/>
                            <a:ext cx="3167336" cy="2245540"/>
                          </a:xfrm>
                          <a:prstGeom prst="rect">
                            <a:avLst/>
                          </a:prstGeom>
                        </pic:spPr>
                      </pic:pic>
                    </a:graphicData>
                  </a:graphic>
                </wp:inline>
              </w:drawing>
            </w:r>
          </w:p>
        </w:tc>
        <w:tc>
          <w:tcPr>
            <w:tcW w:w="3935" w:type="dxa"/>
          </w:tcPr>
          <w:p w14:paraId="4CD3542A" w14:textId="7E7DBEF9" w:rsidR="00784AC6" w:rsidRPr="00823E24" w:rsidRDefault="00784AC6" w:rsidP="0068541A">
            <w:pPr>
              <w:pStyle w:val="Beschriftung"/>
              <w:rPr>
                <w:lang w:val="de-DE"/>
              </w:rPr>
            </w:pPr>
            <w:r w:rsidRPr="00823E24">
              <w:rPr>
                <w:lang w:val="de-DE"/>
              </w:rPr>
              <w:t xml:space="preserve">Robust und </w:t>
            </w:r>
            <w:r w:rsidR="0068541A">
              <w:rPr>
                <w:lang w:val="de-DE"/>
              </w:rPr>
              <w:t xml:space="preserve">kompakt </w:t>
            </w:r>
            <w:r w:rsidRPr="00823E24">
              <w:rPr>
                <w:lang w:val="de-DE"/>
              </w:rPr>
              <w:t>- das MKE 200 von Sennheiser ist ein ideales Audio-Upgrade</w:t>
            </w:r>
            <w:r w:rsidR="0068541A" w:rsidRPr="00823E24">
              <w:rPr>
                <w:lang w:val="de-DE"/>
              </w:rPr>
              <w:t xml:space="preserve"> für DSLRs, DSLMs </w:t>
            </w:r>
            <w:r w:rsidR="0068541A">
              <w:rPr>
                <w:lang w:val="de-DE"/>
              </w:rPr>
              <w:t>und</w:t>
            </w:r>
            <w:r w:rsidR="0068541A" w:rsidRPr="00823E24">
              <w:rPr>
                <w:lang w:val="de-DE"/>
              </w:rPr>
              <w:t xml:space="preserve"> Smartphones</w:t>
            </w:r>
          </w:p>
          <w:p w14:paraId="62732579" w14:textId="5BB4DE9E" w:rsidR="004E107D" w:rsidRPr="00137B15" w:rsidRDefault="004E107D" w:rsidP="004E107D">
            <w:pPr>
              <w:pStyle w:val="Beschriftung"/>
              <w:rPr>
                <w:lang w:val="de-DE"/>
              </w:rPr>
            </w:pPr>
          </w:p>
        </w:tc>
      </w:tr>
    </w:tbl>
    <w:p w14:paraId="472A3941" w14:textId="77777777" w:rsidR="004E107D" w:rsidRPr="00137B15" w:rsidRDefault="004E107D" w:rsidP="009E79F4">
      <w:pPr>
        <w:rPr>
          <w:lang w:val="de-DE"/>
        </w:rPr>
      </w:pPr>
    </w:p>
    <w:p w14:paraId="29565FA7" w14:textId="7A15313A" w:rsidR="00784AC6" w:rsidRPr="00137B15" w:rsidRDefault="00784AC6" w:rsidP="00784AC6">
      <w:pPr>
        <w:numPr>
          <w:ilvl w:val="0"/>
          <w:numId w:val="7"/>
        </w:numPr>
        <w:rPr>
          <w:lang w:val="de-DE"/>
        </w:rPr>
      </w:pPr>
      <w:r w:rsidRPr="00137B15">
        <w:rPr>
          <w:lang w:val="de-DE"/>
        </w:rPr>
        <w:t xml:space="preserve">Robust und </w:t>
      </w:r>
      <w:r w:rsidR="0068541A">
        <w:rPr>
          <w:lang w:val="de-DE"/>
        </w:rPr>
        <w:t xml:space="preserve">kompakt </w:t>
      </w:r>
      <w:r w:rsidR="0068541A" w:rsidRPr="0068541A">
        <w:rPr>
          <w:lang w:val="de-DE"/>
        </w:rPr>
        <w:t xml:space="preserve">– </w:t>
      </w:r>
      <w:r w:rsidRPr="00137B15">
        <w:rPr>
          <w:lang w:val="de-DE"/>
        </w:rPr>
        <w:t xml:space="preserve">das ideale Audio-Upgrade </w:t>
      </w:r>
      <w:r w:rsidR="0068541A" w:rsidRPr="00137B15">
        <w:rPr>
          <w:lang w:val="de-DE"/>
        </w:rPr>
        <w:t xml:space="preserve">für DSLRs, DSLMs </w:t>
      </w:r>
      <w:r w:rsidR="0068541A">
        <w:rPr>
          <w:lang w:val="de-DE"/>
        </w:rPr>
        <w:t xml:space="preserve">und Smartphones </w:t>
      </w:r>
    </w:p>
    <w:p w14:paraId="7A9A7502" w14:textId="36CA6F4D" w:rsidR="00784AC6" w:rsidRPr="00137B15" w:rsidRDefault="00784AC6" w:rsidP="00784AC6">
      <w:pPr>
        <w:numPr>
          <w:ilvl w:val="0"/>
          <w:numId w:val="7"/>
        </w:numPr>
        <w:rPr>
          <w:lang w:val="de-DE"/>
        </w:rPr>
      </w:pPr>
      <w:r w:rsidRPr="00137B15">
        <w:rPr>
          <w:lang w:val="de-DE"/>
        </w:rPr>
        <w:t xml:space="preserve">Das Richtmikrofon bringt Präsenz in die Stimme </w:t>
      </w:r>
      <w:r w:rsidR="0068541A" w:rsidRPr="0068541A">
        <w:rPr>
          <w:lang w:val="de-DE"/>
        </w:rPr>
        <w:t xml:space="preserve">– </w:t>
      </w:r>
      <w:r w:rsidRPr="00137B15">
        <w:rPr>
          <w:lang w:val="de-DE"/>
        </w:rPr>
        <w:t xml:space="preserve">perfekt, um </w:t>
      </w:r>
      <w:proofErr w:type="spellStart"/>
      <w:r w:rsidRPr="00137B15">
        <w:rPr>
          <w:lang w:val="de-DE"/>
        </w:rPr>
        <w:t>Vlogs</w:t>
      </w:r>
      <w:proofErr w:type="spellEnd"/>
      <w:r w:rsidRPr="00137B15">
        <w:rPr>
          <w:lang w:val="de-DE"/>
        </w:rPr>
        <w:t xml:space="preserve"> auf ein neues Niveau zu heben</w:t>
      </w:r>
    </w:p>
    <w:p w14:paraId="76CE5DE5" w14:textId="53CC86A5" w:rsidR="00784AC6" w:rsidRPr="00137B15" w:rsidRDefault="00784AC6" w:rsidP="00784AC6">
      <w:pPr>
        <w:numPr>
          <w:ilvl w:val="0"/>
          <w:numId w:val="7"/>
        </w:numPr>
        <w:rPr>
          <w:lang w:val="de-DE"/>
        </w:rPr>
      </w:pPr>
      <w:r w:rsidRPr="00137B15">
        <w:rPr>
          <w:lang w:val="de-DE"/>
        </w:rPr>
        <w:t xml:space="preserve">Windschutz und </w:t>
      </w:r>
      <w:r w:rsidR="0068541A">
        <w:rPr>
          <w:lang w:val="de-DE"/>
        </w:rPr>
        <w:t>Schwinghalterung schon integriert – für saubere Audioaufnahmen</w:t>
      </w:r>
    </w:p>
    <w:p w14:paraId="48F7CEB5" w14:textId="2A98B09E" w:rsidR="00784AC6" w:rsidRPr="00137B15" w:rsidRDefault="00784AC6" w:rsidP="00784AC6">
      <w:pPr>
        <w:numPr>
          <w:ilvl w:val="0"/>
          <w:numId w:val="7"/>
        </w:numPr>
        <w:rPr>
          <w:lang w:val="de-DE"/>
        </w:rPr>
      </w:pPr>
      <w:r w:rsidRPr="00137B15">
        <w:rPr>
          <w:lang w:val="de-DE"/>
        </w:rPr>
        <w:t xml:space="preserve">Wird komplett mit </w:t>
      </w:r>
      <w:r w:rsidR="0068541A">
        <w:rPr>
          <w:lang w:val="de-DE"/>
        </w:rPr>
        <w:t>Fellwindschutz</w:t>
      </w:r>
      <w:r w:rsidRPr="00137B15">
        <w:rPr>
          <w:lang w:val="de-DE"/>
        </w:rPr>
        <w:t>, TRS-Kabel für Kameras und TRRS-Kabel für Smartphones sowie einer Aufbewahrungstasche geliefert</w:t>
      </w:r>
    </w:p>
    <w:p w14:paraId="71A77868" w14:textId="77777777" w:rsidR="009E79F4" w:rsidRPr="00137B15" w:rsidRDefault="009E79F4" w:rsidP="009E79F4">
      <w:pPr>
        <w:rPr>
          <w:lang w:val="de-DE"/>
        </w:rPr>
      </w:pPr>
    </w:p>
    <w:p w14:paraId="40C31BA0" w14:textId="75AB1037" w:rsidR="009E79F4" w:rsidRPr="00137B15" w:rsidRDefault="009E79F4" w:rsidP="009E79F4">
      <w:pPr>
        <w:rPr>
          <w:b/>
          <w:bCs/>
          <w:lang w:val="de-DE"/>
        </w:rPr>
      </w:pPr>
      <w:r w:rsidRPr="00137B15">
        <w:rPr>
          <w:b/>
          <w:bCs/>
          <w:lang w:val="de-DE"/>
        </w:rPr>
        <w:t>Nat</w:t>
      </w:r>
      <w:r w:rsidR="003318D6" w:rsidRPr="00137B15">
        <w:rPr>
          <w:b/>
          <w:bCs/>
          <w:lang w:val="de-DE"/>
        </w:rPr>
        <w:t>ürlicher Stereoklang</w:t>
      </w:r>
    </w:p>
    <w:p w14:paraId="1807AE0E" w14:textId="77777777" w:rsidR="009E79F4" w:rsidRPr="00137B15" w:rsidRDefault="009E79F4" w:rsidP="009E79F4">
      <w:pPr>
        <w:rPr>
          <w:lang w:val="de-DE"/>
        </w:rPr>
      </w:pPr>
      <w:r w:rsidRPr="00137B15">
        <w:rPr>
          <w:b/>
          <w:bCs/>
          <w:lang w:val="de-DE"/>
        </w:rPr>
        <w:t>MKE 440</w:t>
      </w:r>
    </w:p>
    <w:p w14:paraId="3E522008" w14:textId="05AA8383" w:rsidR="00006975" w:rsidRPr="00137B15" w:rsidRDefault="00006975" w:rsidP="00006975">
      <w:pPr>
        <w:rPr>
          <w:lang w:val="de-DE"/>
        </w:rPr>
      </w:pPr>
      <w:r w:rsidRPr="00137B15">
        <w:rPr>
          <w:lang w:val="de-DE"/>
        </w:rPr>
        <w:t xml:space="preserve">Das Stereo-Kameramikrofon </w:t>
      </w:r>
      <w:hyperlink r:id="rId15" w:history="1">
        <w:r w:rsidRPr="00137B15">
          <w:rPr>
            <w:rStyle w:val="Hyperlink"/>
            <w:lang w:val="de-DE"/>
          </w:rPr>
          <w:t>MKE 440</w:t>
        </w:r>
      </w:hyperlink>
      <w:r w:rsidRPr="00137B15">
        <w:rPr>
          <w:lang w:val="de-DE"/>
        </w:rPr>
        <w:t xml:space="preserve"> von Sennheiser liefert bildgetreuen Stereoton </w:t>
      </w:r>
      <w:r w:rsidR="00722D3E" w:rsidRPr="00722D3E">
        <w:rPr>
          <w:lang w:val="de-DE"/>
        </w:rPr>
        <w:t xml:space="preserve">– </w:t>
      </w:r>
      <w:r w:rsidRPr="00137B15">
        <w:rPr>
          <w:lang w:val="de-DE"/>
        </w:rPr>
        <w:t>es fängt den Ton des Motivs klar und deutlich ein und sorgt gleichzeitig für einen angenehmen, stimmungsvollen Raumklang. Mit zwei aufeinander abgestimmten Richtmikrofonen in einer V-</w:t>
      </w:r>
      <w:r w:rsidR="00722D3E">
        <w:rPr>
          <w:lang w:val="de-DE"/>
        </w:rPr>
        <w:t>Anordnung</w:t>
      </w:r>
      <w:r w:rsidRPr="00137B15">
        <w:rPr>
          <w:lang w:val="de-DE"/>
        </w:rPr>
        <w:t xml:space="preserve"> deckt es akustisch eine</w:t>
      </w:r>
      <w:r w:rsidR="00722D3E">
        <w:rPr>
          <w:lang w:val="de-DE"/>
        </w:rPr>
        <w:t xml:space="preserve">n Bereich </w:t>
      </w:r>
      <w:r w:rsidRPr="00137B15">
        <w:rPr>
          <w:lang w:val="de-DE"/>
        </w:rPr>
        <w:t xml:space="preserve">ab, </w:t>
      </w:r>
      <w:r w:rsidR="00722D3E">
        <w:rPr>
          <w:lang w:val="de-DE"/>
        </w:rPr>
        <w:t>der d</w:t>
      </w:r>
      <w:r w:rsidRPr="00137B15">
        <w:rPr>
          <w:lang w:val="de-DE"/>
        </w:rPr>
        <w:t xml:space="preserve">em </w:t>
      </w:r>
      <w:r w:rsidR="00722D3E">
        <w:rPr>
          <w:lang w:val="de-DE"/>
        </w:rPr>
        <w:t xml:space="preserve">des </w:t>
      </w:r>
      <w:r w:rsidRPr="00137B15">
        <w:rPr>
          <w:lang w:val="de-DE"/>
        </w:rPr>
        <w:t>35-mm-Kameraobjektiv</w:t>
      </w:r>
      <w:r w:rsidR="004E1E7C">
        <w:rPr>
          <w:lang w:val="de-DE"/>
        </w:rPr>
        <w:t>s</w:t>
      </w:r>
      <w:r w:rsidRPr="00137B15">
        <w:rPr>
          <w:lang w:val="de-DE"/>
        </w:rPr>
        <w:t xml:space="preserve"> entspricht</w:t>
      </w:r>
      <w:r w:rsidR="00722D3E">
        <w:rPr>
          <w:lang w:val="de-DE"/>
        </w:rPr>
        <w:t>. So</w:t>
      </w:r>
      <w:r w:rsidRPr="00137B15">
        <w:rPr>
          <w:lang w:val="de-DE"/>
        </w:rPr>
        <w:t xml:space="preserve"> kann man hören, was man sieht </w:t>
      </w:r>
      <w:r w:rsidR="00722D3E" w:rsidRPr="00722D3E">
        <w:rPr>
          <w:lang w:val="de-DE"/>
        </w:rPr>
        <w:t xml:space="preserve">– </w:t>
      </w:r>
      <w:r w:rsidRPr="00137B15">
        <w:rPr>
          <w:lang w:val="de-DE"/>
        </w:rPr>
        <w:t>ohne</w:t>
      </w:r>
      <w:r w:rsidR="00722D3E">
        <w:rPr>
          <w:lang w:val="de-DE"/>
        </w:rPr>
        <w:t xml:space="preserve"> dass </w:t>
      </w:r>
      <w:r w:rsidRPr="00137B15">
        <w:rPr>
          <w:lang w:val="de-DE"/>
        </w:rPr>
        <w:t>Geräusche außerhalb de</w:t>
      </w:r>
      <w:r w:rsidR="004E1E7C">
        <w:rPr>
          <w:lang w:val="de-DE"/>
        </w:rPr>
        <w:t>s Bildausschnitts stören</w:t>
      </w:r>
      <w:r w:rsidRPr="00137B15">
        <w:rPr>
          <w:lang w:val="de-DE"/>
        </w:rPr>
        <w:t xml:space="preserve">. </w:t>
      </w:r>
    </w:p>
    <w:p w14:paraId="468D4C89" w14:textId="35BE0819" w:rsidR="004E107D" w:rsidRPr="00137B15" w:rsidRDefault="004E107D" w:rsidP="009E79F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478"/>
      </w:tblGrid>
      <w:tr w:rsidR="004E107D" w:rsidRPr="000455F0" w14:paraId="45F2761A" w14:textId="77777777" w:rsidTr="004E107D">
        <w:tc>
          <w:tcPr>
            <w:tcW w:w="3935" w:type="dxa"/>
          </w:tcPr>
          <w:p w14:paraId="40A46757" w14:textId="6417BEC6" w:rsidR="004E107D" w:rsidRPr="00137B15" w:rsidRDefault="004E107D" w:rsidP="009E79F4">
            <w:pPr>
              <w:rPr>
                <w:lang w:val="de-DE"/>
              </w:rPr>
            </w:pPr>
            <w:r w:rsidRPr="00137B15">
              <w:rPr>
                <w:noProof/>
                <w:lang w:val="de-DE" w:eastAsia="de-DE"/>
              </w:rPr>
              <w:drawing>
                <wp:inline distT="0" distB="0" distL="0" distR="0" wp14:anchorId="7DFEA5B1" wp14:editId="332098C2">
                  <wp:extent cx="3430409" cy="2432050"/>
                  <wp:effectExtent l="0" t="0" r="0" b="6350"/>
                  <wp:docPr id="6" name="Grafik 6" descr="Ein Bild, das Tisch, schneidend, Mess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MKE 440_Holiday Mood.jpg"/>
                          <pic:cNvPicPr/>
                        </pic:nvPicPr>
                        <pic:blipFill>
                          <a:blip r:embed="rId16"/>
                          <a:stretch>
                            <a:fillRect/>
                          </a:stretch>
                        </pic:blipFill>
                        <pic:spPr>
                          <a:xfrm>
                            <a:off x="0" y="0"/>
                            <a:ext cx="3438574" cy="2437839"/>
                          </a:xfrm>
                          <a:prstGeom prst="rect">
                            <a:avLst/>
                          </a:prstGeom>
                        </pic:spPr>
                      </pic:pic>
                    </a:graphicData>
                  </a:graphic>
                </wp:inline>
              </w:drawing>
            </w:r>
          </w:p>
        </w:tc>
        <w:tc>
          <w:tcPr>
            <w:tcW w:w="3935" w:type="dxa"/>
          </w:tcPr>
          <w:p w14:paraId="65B6AB63" w14:textId="13FB3C2E" w:rsidR="004E107D" w:rsidRPr="00137B15" w:rsidRDefault="00006975" w:rsidP="004E107D">
            <w:pPr>
              <w:pStyle w:val="Beschriftung"/>
              <w:rPr>
                <w:lang w:val="de-DE"/>
              </w:rPr>
            </w:pPr>
            <w:r w:rsidRPr="00137B15">
              <w:rPr>
                <w:lang w:val="de-DE"/>
              </w:rPr>
              <w:t>Mit seinen beiden Mini-Richtrohrmikrofonen liefert das Sennheiser MKE 440 einen natürlichen Stereoklang</w:t>
            </w:r>
            <w:r w:rsidR="004E1E7C">
              <w:rPr>
                <w:lang w:val="de-DE"/>
              </w:rPr>
              <w:t xml:space="preserve"> – passend zum Bildausschnitt</w:t>
            </w:r>
          </w:p>
          <w:p w14:paraId="7E1D527D" w14:textId="77777777" w:rsidR="004E107D" w:rsidRPr="00137B15" w:rsidRDefault="004E107D" w:rsidP="009E79F4">
            <w:pPr>
              <w:rPr>
                <w:lang w:val="de-DE"/>
              </w:rPr>
            </w:pPr>
          </w:p>
        </w:tc>
      </w:tr>
    </w:tbl>
    <w:p w14:paraId="7654EC08" w14:textId="77777777" w:rsidR="004E107D" w:rsidRPr="00137B15" w:rsidRDefault="004E107D" w:rsidP="009E79F4">
      <w:pPr>
        <w:rPr>
          <w:lang w:val="de-DE"/>
        </w:rPr>
      </w:pPr>
    </w:p>
    <w:p w14:paraId="3B925AC3" w14:textId="2A360502" w:rsidR="00006975" w:rsidRPr="00137B15" w:rsidRDefault="00006975" w:rsidP="00006975">
      <w:pPr>
        <w:numPr>
          <w:ilvl w:val="0"/>
          <w:numId w:val="9"/>
        </w:numPr>
        <w:rPr>
          <w:lang w:val="de-DE"/>
        </w:rPr>
      </w:pPr>
      <w:r w:rsidRPr="00137B15">
        <w:rPr>
          <w:lang w:val="de-DE"/>
        </w:rPr>
        <w:t>Homogenes Stereobild mit besonders hoher Sprachverständlichkeit</w:t>
      </w:r>
      <w:r w:rsidR="004E1E7C">
        <w:rPr>
          <w:lang w:val="de-DE"/>
        </w:rPr>
        <w:t xml:space="preserve"> für den jeweiligen Bildausschnitt der Kamera</w:t>
      </w:r>
    </w:p>
    <w:p w14:paraId="5A504390" w14:textId="77777777" w:rsidR="00006975" w:rsidRPr="00137B15" w:rsidRDefault="00006975" w:rsidP="00006975">
      <w:pPr>
        <w:numPr>
          <w:ilvl w:val="0"/>
          <w:numId w:val="9"/>
        </w:numPr>
        <w:rPr>
          <w:lang w:val="de-DE"/>
        </w:rPr>
      </w:pPr>
      <w:r w:rsidRPr="00137B15">
        <w:rPr>
          <w:lang w:val="de-DE"/>
        </w:rPr>
        <w:t>Mit dem bemerkenswerten Dynamikumfang wird alles von leisem Flüstern bis zu lauter Rockmusik eingefangen</w:t>
      </w:r>
    </w:p>
    <w:p w14:paraId="28811DD6" w14:textId="365DDB6A" w:rsidR="009E79F4" w:rsidRPr="00137B15" w:rsidRDefault="00006975" w:rsidP="00006975">
      <w:pPr>
        <w:numPr>
          <w:ilvl w:val="0"/>
          <w:numId w:val="9"/>
        </w:numPr>
        <w:rPr>
          <w:lang w:val="de-DE"/>
        </w:rPr>
      </w:pPr>
      <w:r w:rsidRPr="00137B15">
        <w:rPr>
          <w:lang w:val="de-DE"/>
        </w:rPr>
        <w:t xml:space="preserve">Zwei Richtrohrmikrofone </w:t>
      </w:r>
      <w:r w:rsidR="004E1E7C">
        <w:rPr>
          <w:lang w:val="de-DE"/>
        </w:rPr>
        <w:t xml:space="preserve">fokussieren sich auf den Klang im Bildausschnitt – </w:t>
      </w:r>
      <w:r w:rsidRPr="00137B15">
        <w:rPr>
          <w:lang w:val="de-DE"/>
        </w:rPr>
        <w:t xml:space="preserve">und vermitteln gleichzeitig einen </w:t>
      </w:r>
      <w:r w:rsidR="004E1E7C">
        <w:rPr>
          <w:lang w:val="de-DE"/>
        </w:rPr>
        <w:t>angenehmen</w:t>
      </w:r>
      <w:r w:rsidRPr="00137B15">
        <w:rPr>
          <w:lang w:val="de-DE"/>
        </w:rPr>
        <w:t xml:space="preserve"> Umgebun</w:t>
      </w:r>
      <w:r w:rsidR="00137B15">
        <w:rPr>
          <w:lang w:val="de-DE"/>
        </w:rPr>
        <w:t>gs</w:t>
      </w:r>
      <w:r w:rsidRPr="00137B15">
        <w:rPr>
          <w:lang w:val="de-DE"/>
        </w:rPr>
        <w:t>klang</w:t>
      </w:r>
    </w:p>
    <w:p w14:paraId="7C625B37" w14:textId="77777777" w:rsidR="009E79F4" w:rsidRPr="00137B15" w:rsidRDefault="009E79F4" w:rsidP="009E79F4">
      <w:pPr>
        <w:rPr>
          <w:b/>
          <w:bCs/>
          <w:lang w:val="de-DE"/>
        </w:rPr>
      </w:pPr>
    </w:p>
    <w:p w14:paraId="64524593" w14:textId="16CD6164" w:rsidR="009E79F4" w:rsidRPr="00137B15" w:rsidRDefault="00006975" w:rsidP="009E79F4">
      <w:pPr>
        <w:rPr>
          <w:lang w:val="de-DE"/>
        </w:rPr>
      </w:pPr>
      <w:r w:rsidRPr="00137B15">
        <w:rPr>
          <w:b/>
          <w:bCs/>
          <w:lang w:val="de-DE"/>
        </w:rPr>
        <w:t>Ein Geschenk mit Weitsicht</w:t>
      </w:r>
    </w:p>
    <w:p w14:paraId="434412E9" w14:textId="249D91B0" w:rsidR="009E79F4" w:rsidRPr="00137B15" w:rsidRDefault="00006975" w:rsidP="009E79F4">
      <w:pPr>
        <w:rPr>
          <w:lang w:val="de-DE"/>
        </w:rPr>
      </w:pPr>
      <w:r w:rsidRPr="00137B15">
        <w:rPr>
          <w:b/>
          <w:bCs/>
          <w:lang w:val="de-DE"/>
        </w:rPr>
        <w:t>Richtrohrmikrofon</w:t>
      </w:r>
      <w:r w:rsidR="00B46ED2" w:rsidRPr="00B46ED2">
        <w:rPr>
          <w:b/>
          <w:bCs/>
          <w:lang w:val="de-DE"/>
        </w:rPr>
        <w:t xml:space="preserve"> </w:t>
      </w:r>
      <w:r w:rsidR="00B46ED2" w:rsidRPr="00137B15">
        <w:rPr>
          <w:b/>
          <w:bCs/>
          <w:lang w:val="de-DE"/>
        </w:rPr>
        <w:t>MKE 600</w:t>
      </w:r>
    </w:p>
    <w:p w14:paraId="0C4BEBEC" w14:textId="24C4F257" w:rsidR="00006975" w:rsidRPr="00137B15" w:rsidRDefault="00B46ED2" w:rsidP="00006975">
      <w:pPr>
        <w:rPr>
          <w:lang w:val="de-DE"/>
        </w:rPr>
      </w:pPr>
      <w:bookmarkStart w:id="1" w:name="_Hlk53506276"/>
      <w:r>
        <w:rPr>
          <w:lang w:val="de-DE"/>
        </w:rPr>
        <w:t xml:space="preserve">Wenn kreativ mit </w:t>
      </w:r>
      <w:r w:rsidR="00006975" w:rsidRPr="00137B15">
        <w:rPr>
          <w:lang w:val="de-DE"/>
        </w:rPr>
        <w:t xml:space="preserve">langen Brennweiten oder </w:t>
      </w:r>
      <w:r>
        <w:rPr>
          <w:lang w:val="de-DE"/>
        </w:rPr>
        <w:t xml:space="preserve">größeren Bildausschnitten gearbeitet wird, </w:t>
      </w:r>
      <w:r w:rsidR="00006975" w:rsidRPr="00137B15">
        <w:rPr>
          <w:lang w:val="de-DE"/>
        </w:rPr>
        <w:t xml:space="preserve">ist die Kamera </w:t>
      </w:r>
      <w:r>
        <w:rPr>
          <w:lang w:val="de-DE"/>
        </w:rPr>
        <w:t>weiter vom Aufnahmeobjekt</w:t>
      </w:r>
      <w:r w:rsidR="00006975" w:rsidRPr="00137B15">
        <w:rPr>
          <w:lang w:val="de-DE"/>
        </w:rPr>
        <w:t xml:space="preserve"> </w:t>
      </w:r>
      <w:r>
        <w:rPr>
          <w:lang w:val="de-DE"/>
        </w:rPr>
        <w:t>entfernt</w:t>
      </w:r>
      <w:r w:rsidR="00006975" w:rsidRPr="00137B15">
        <w:rPr>
          <w:lang w:val="de-DE"/>
        </w:rPr>
        <w:t xml:space="preserve">. Hier kommt das Richtrohrmikrofon </w:t>
      </w:r>
      <w:hyperlink r:id="rId17" w:history="1">
        <w:r w:rsidR="00006975" w:rsidRPr="00137B15">
          <w:rPr>
            <w:rStyle w:val="Hyperlink"/>
            <w:lang w:val="de-DE"/>
          </w:rPr>
          <w:t>MKE 600</w:t>
        </w:r>
      </w:hyperlink>
      <w:r w:rsidR="00006975" w:rsidRPr="00137B15">
        <w:rPr>
          <w:lang w:val="de-DE"/>
        </w:rPr>
        <w:t xml:space="preserve"> von Sennheiser zum Einsatz: Seine ausgeprägte </w:t>
      </w:r>
      <w:r w:rsidRPr="00137B15">
        <w:rPr>
          <w:lang w:val="de-DE"/>
        </w:rPr>
        <w:t xml:space="preserve">Richtcharakteristik </w:t>
      </w:r>
      <w:r w:rsidR="00006975" w:rsidRPr="00137B15">
        <w:rPr>
          <w:lang w:val="de-DE"/>
        </w:rPr>
        <w:t>(Superniere/</w:t>
      </w:r>
      <w:r>
        <w:rPr>
          <w:lang w:val="de-DE"/>
        </w:rPr>
        <w:t>Keule)</w:t>
      </w:r>
      <w:r w:rsidR="00006975" w:rsidRPr="00137B15">
        <w:rPr>
          <w:lang w:val="de-DE"/>
        </w:rPr>
        <w:t xml:space="preserve"> sorgt für hervorragende </w:t>
      </w:r>
      <w:r>
        <w:rPr>
          <w:lang w:val="de-DE"/>
        </w:rPr>
        <w:t>Aufnahmen</w:t>
      </w:r>
      <w:r w:rsidR="00006975" w:rsidRPr="00137B15">
        <w:rPr>
          <w:lang w:val="de-DE"/>
        </w:rPr>
        <w:t xml:space="preserve"> auch in anspruchsvollen </w:t>
      </w:r>
      <w:r>
        <w:rPr>
          <w:lang w:val="de-DE"/>
        </w:rPr>
        <w:t>S</w:t>
      </w:r>
      <w:r w:rsidR="00006975" w:rsidRPr="00137B15">
        <w:rPr>
          <w:lang w:val="de-DE"/>
        </w:rPr>
        <w:t>ituationen und für größtmögliche Dämpfung unerwünschter</w:t>
      </w:r>
      <w:r>
        <w:rPr>
          <w:lang w:val="de-DE"/>
        </w:rPr>
        <w:t>, seitlich einfallender Geräusche</w:t>
      </w:r>
      <w:r w:rsidR="00006975" w:rsidRPr="00137B15">
        <w:rPr>
          <w:lang w:val="de-DE"/>
        </w:rPr>
        <w:t xml:space="preserve">. Als vielseitiges Werkzeug für nahezu jede professionelle Herausforderung </w:t>
      </w:r>
      <w:r>
        <w:rPr>
          <w:lang w:val="de-DE"/>
        </w:rPr>
        <w:t>kann</w:t>
      </w:r>
      <w:r w:rsidR="00006975" w:rsidRPr="00137B15">
        <w:rPr>
          <w:lang w:val="de-DE"/>
        </w:rPr>
        <w:t xml:space="preserve"> das MKE 600 entweder mit einem XLR- oder einem Mini-Klinkenkabel </w:t>
      </w:r>
      <w:r>
        <w:rPr>
          <w:lang w:val="de-DE"/>
        </w:rPr>
        <w:t xml:space="preserve">kombiniert werden </w:t>
      </w:r>
      <w:r w:rsidRPr="00137B15">
        <w:rPr>
          <w:lang w:val="de-DE"/>
        </w:rPr>
        <w:t>(</w:t>
      </w:r>
      <w:r>
        <w:rPr>
          <w:lang w:val="de-DE"/>
        </w:rPr>
        <w:t xml:space="preserve">bitte </w:t>
      </w:r>
      <w:r w:rsidRPr="00137B15">
        <w:rPr>
          <w:lang w:val="de-DE"/>
        </w:rPr>
        <w:t>separat bestell</w:t>
      </w:r>
      <w:r>
        <w:rPr>
          <w:lang w:val="de-DE"/>
        </w:rPr>
        <w:t>en</w:t>
      </w:r>
      <w:r w:rsidRPr="00137B15">
        <w:rPr>
          <w:lang w:val="de-DE"/>
        </w:rPr>
        <w:t>)</w:t>
      </w:r>
      <w:r w:rsidR="00006975" w:rsidRPr="00137B15">
        <w:rPr>
          <w:lang w:val="de-DE"/>
        </w:rPr>
        <w:t xml:space="preserve">. Für Aufnahmen im Freien ist ein </w:t>
      </w:r>
      <w:r>
        <w:rPr>
          <w:lang w:val="de-DE"/>
        </w:rPr>
        <w:t>zusätzlicher</w:t>
      </w:r>
      <w:r w:rsidRPr="00137B15">
        <w:rPr>
          <w:lang w:val="de-DE"/>
        </w:rPr>
        <w:t xml:space="preserve"> </w:t>
      </w:r>
      <w:r>
        <w:rPr>
          <w:lang w:val="de-DE"/>
        </w:rPr>
        <w:t>Fellw</w:t>
      </w:r>
      <w:r w:rsidR="00006975" w:rsidRPr="00137B15">
        <w:rPr>
          <w:lang w:val="de-DE"/>
        </w:rPr>
        <w:t xml:space="preserve">indschutz erhältlich. </w:t>
      </w:r>
      <w:r>
        <w:rPr>
          <w:lang w:val="de-DE"/>
        </w:rPr>
        <w:t xml:space="preserve"> </w:t>
      </w:r>
    </w:p>
    <w:bookmarkEnd w:id="1"/>
    <w:p w14:paraId="1233DDE3" w14:textId="513ACF2E" w:rsidR="009E79F4" w:rsidRPr="00137B15" w:rsidRDefault="009E79F4" w:rsidP="009E79F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510"/>
      </w:tblGrid>
      <w:tr w:rsidR="004E107D" w:rsidRPr="000455F0" w14:paraId="27D1C5B6" w14:textId="77777777" w:rsidTr="004E107D">
        <w:tc>
          <w:tcPr>
            <w:tcW w:w="3935" w:type="dxa"/>
          </w:tcPr>
          <w:p w14:paraId="30357FE9" w14:textId="032CC586" w:rsidR="004E107D" w:rsidRPr="00137B15" w:rsidRDefault="003B5238" w:rsidP="009E79F4">
            <w:pPr>
              <w:rPr>
                <w:lang w:val="de-DE"/>
              </w:rPr>
            </w:pPr>
            <w:r w:rsidRPr="00137B15">
              <w:rPr>
                <w:noProof/>
                <w:lang w:val="de-DE" w:eastAsia="de-DE"/>
              </w:rPr>
              <w:drawing>
                <wp:inline distT="0" distB="0" distL="0" distR="0" wp14:anchorId="67A251BC" wp14:editId="1DFC9303">
                  <wp:extent cx="3403600" cy="2413043"/>
                  <wp:effectExtent l="0" t="0" r="6350" b="6350"/>
                  <wp:docPr id="11" name="Grafik 11" descr="Ein Bild, das drinnen, Tisch, sitzend,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MKE 600_Holiday Mood.jpg"/>
                          <pic:cNvPicPr/>
                        </pic:nvPicPr>
                        <pic:blipFill>
                          <a:blip r:embed="rId18"/>
                          <a:stretch>
                            <a:fillRect/>
                          </a:stretch>
                        </pic:blipFill>
                        <pic:spPr>
                          <a:xfrm>
                            <a:off x="0" y="0"/>
                            <a:ext cx="3412715" cy="2419505"/>
                          </a:xfrm>
                          <a:prstGeom prst="rect">
                            <a:avLst/>
                          </a:prstGeom>
                        </pic:spPr>
                      </pic:pic>
                    </a:graphicData>
                  </a:graphic>
                </wp:inline>
              </w:drawing>
            </w:r>
          </w:p>
        </w:tc>
        <w:tc>
          <w:tcPr>
            <w:tcW w:w="3935" w:type="dxa"/>
          </w:tcPr>
          <w:p w14:paraId="0F78C95E" w14:textId="7F4D5652" w:rsidR="004E107D" w:rsidRPr="00137B15" w:rsidRDefault="00006975" w:rsidP="00B46ED2">
            <w:pPr>
              <w:pStyle w:val="Beschriftung"/>
              <w:rPr>
                <w:lang w:val="de-DE"/>
              </w:rPr>
            </w:pPr>
            <w:r w:rsidRPr="00137B15">
              <w:rPr>
                <w:lang w:val="de-DE"/>
              </w:rPr>
              <w:t xml:space="preserve">Das MKE 600 </w:t>
            </w:r>
            <w:r w:rsidR="00B46ED2">
              <w:rPr>
                <w:lang w:val="de-DE"/>
              </w:rPr>
              <w:t>ermöglicht</w:t>
            </w:r>
            <w:r w:rsidRPr="00137B15">
              <w:rPr>
                <w:lang w:val="de-DE"/>
              </w:rPr>
              <w:t xml:space="preserve"> selbst in anspruchsvollen Aufnahmesituationen präzise Klangergebnisse</w:t>
            </w:r>
            <w:r w:rsidR="00B46ED2">
              <w:rPr>
                <w:lang w:val="de-DE"/>
              </w:rPr>
              <w:t xml:space="preserve">. Seine </w:t>
            </w:r>
            <w:r w:rsidRPr="00137B15">
              <w:rPr>
                <w:lang w:val="de-DE"/>
              </w:rPr>
              <w:t>Supernierencharakteristik</w:t>
            </w:r>
            <w:r w:rsidR="00B46ED2">
              <w:rPr>
                <w:lang w:val="de-DE"/>
              </w:rPr>
              <w:t xml:space="preserve"> bietet eine </w:t>
            </w:r>
            <w:r w:rsidRPr="00137B15">
              <w:rPr>
                <w:lang w:val="de-DE"/>
              </w:rPr>
              <w:t xml:space="preserve">maximale Dämpfung </w:t>
            </w:r>
            <w:r w:rsidR="00B46ED2">
              <w:rPr>
                <w:lang w:val="de-DE"/>
              </w:rPr>
              <w:t xml:space="preserve">von seitlich einfallenden Schallanteilen </w:t>
            </w:r>
          </w:p>
        </w:tc>
      </w:tr>
    </w:tbl>
    <w:p w14:paraId="582AE7F5" w14:textId="01119074" w:rsidR="004E107D" w:rsidRPr="00137B15" w:rsidRDefault="004E107D" w:rsidP="009E79F4">
      <w:pPr>
        <w:rPr>
          <w:lang w:val="de-DE"/>
        </w:rPr>
      </w:pPr>
    </w:p>
    <w:p w14:paraId="0205830C" w14:textId="0BAB88FD" w:rsidR="00006975" w:rsidRPr="00137B15" w:rsidRDefault="00006975" w:rsidP="00006975">
      <w:pPr>
        <w:pStyle w:val="Listenabsatz"/>
        <w:numPr>
          <w:ilvl w:val="0"/>
          <w:numId w:val="10"/>
        </w:numPr>
        <w:rPr>
          <w:lang w:val="de-DE"/>
        </w:rPr>
      </w:pPr>
      <w:r w:rsidRPr="00137B15">
        <w:rPr>
          <w:lang w:val="de-DE"/>
        </w:rPr>
        <w:t xml:space="preserve">Fängt Schall auch in akustisch ungünstigen Umgebungen punktgenau ein </w:t>
      </w:r>
    </w:p>
    <w:p w14:paraId="28810AEC" w14:textId="6B04664B" w:rsidR="00006975" w:rsidRPr="00137B15" w:rsidRDefault="00006975" w:rsidP="00006975">
      <w:pPr>
        <w:pStyle w:val="Listenabsatz"/>
        <w:numPr>
          <w:ilvl w:val="0"/>
          <w:numId w:val="10"/>
        </w:numPr>
        <w:rPr>
          <w:lang w:val="de-DE"/>
        </w:rPr>
      </w:pPr>
      <w:r w:rsidRPr="00137B15">
        <w:rPr>
          <w:lang w:val="de-DE"/>
        </w:rPr>
        <w:t>Schaltbare</w:t>
      </w:r>
      <w:r w:rsidR="00B46ED2">
        <w:rPr>
          <w:lang w:val="de-DE"/>
        </w:rPr>
        <w:t>s</w:t>
      </w:r>
      <w:r w:rsidRPr="00137B15">
        <w:rPr>
          <w:lang w:val="de-DE"/>
        </w:rPr>
        <w:t xml:space="preserve"> Hochpassfilter reduziert Körperschall und Windgeräusche</w:t>
      </w:r>
    </w:p>
    <w:p w14:paraId="798CD5FA" w14:textId="3582FAA6" w:rsidR="00006975" w:rsidRPr="00137B15" w:rsidRDefault="00006975" w:rsidP="00006975">
      <w:pPr>
        <w:pStyle w:val="Listenabsatz"/>
        <w:numPr>
          <w:ilvl w:val="0"/>
          <w:numId w:val="10"/>
        </w:numPr>
        <w:rPr>
          <w:lang w:val="de-DE"/>
        </w:rPr>
      </w:pPr>
      <w:r w:rsidRPr="00137B15">
        <w:rPr>
          <w:lang w:val="de-DE"/>
        </w:rPr>
        <w:t>Phantomsp</w:t>
      </w:r>
      <w:r w:rsidR="00226D19">
        <w:rPr>
          <w:lang w:val="de-DE"/>
        </w:rPr>
        <w:t xml:space="preserve">eisung </w:t>
      </w:r>
      <w:r w:rsidRPr="00137B15">
        <w:rPr>
          <w:lang w:val="de-DE"/>
        </w:rPr>
        <w:t>oder Batterie</w:t>
      </w:r>
    </w:p>
    <w:p w14:paraId="313D8E28" w14:textId="0746F17E" w:rsidR="00006975" w:rsidRPr="00137B15" w:rsidRDefault="00006975" w:rsidP="00006975">
      <w:pPr>
        <w:numPr>
          <w:ilvl w:val="0"/>
          <w:numId w:val="10"/>
        </w:numPr>
        <w:rPr>
          <w:lang w:val="de-DE"/>
        </w:rPr>
      </w:pPr>
      <w:r w:rsidRPr="00137B15">
        <w:rPr>
          <w:lang w:val="de-DE"/>
        </w:rPr>
        <w:t>Schaum</w:t>
      </w:r>
      <w:r w:rsidR="00226D19">
        <w:rPr>
          <w:lang w:val="de-DE"/>
        </w:rPr>
        <w:t xml:space="preserve">windschutz und Schwinghalterung für den </w:t>
      </w:r>
      <w:r w:rsidRPr="00137B15">
        <w:rPr>
          <w:lang w:val="de-DE"/>
        </w:rPr>
        <w:t xml:space="preserve">Kameraschuh sind im Lieferumfang enthalten; das Kamerakabel und der </w:t>
      </w:r>
      <w:r w:rsidR="00226D19">
        <w:rPr>
          <w:lang w:val="de-DE"/>
        </w:rPr>
        <w:t>Fellw</w:t>
      </w:r>
      <w:r w:rsidRPr="00137B15">
        <w:rPr>
          <w:lang w:val="de-DE"/>
        </w:rPr>
        <w:t>indschutz sind separat erhältlich</w:t>
      </w:r>
    </w:p>
    <w:p w14:paraId="53D83383" w14:textId="77777777" w:rsidR="009E79F4" w:rsidRPr="00137B15" w:rsidRDefault="009E79F4" w:rsidP="009E79F4">
      <w:pPr>
        <w:rPr>
          <w:lang w:val="de-DE"/>
        </w:rPr>
      </w:pPr>
    </w:p>
    <w:p w14:paraId="283D1ADB" w14:textId="1363A2D3" w:rsidR="009E79F4" w:rsidRPr="00137B15" w:rsidRDefault="00226D19" w:rsidP="009E79F4">
      <w:pPr>
        <w:rPr>
          <w:b/>
          <w:bCs/>
          <w:lang w:val="de-DE"/>
        </w:rPr>
      </w:pPr>
      <w:r>
        <w:rPr>
          <w:b/>
          <w:bCs/>
          <w:lang w:val="de-DE"/>
        </w:rPr>
        <w:t xml:space="preserve">Schenkt Bewegungsfreiheit </w:t>
      </w:r>
    </w:p>
    <w:p w14:paraId="4B3C1D79" w14:textId="2075BB40" w:rsidR="009E79F4" w:rsidRPr="00137B15" w:rsidRDefault="009E79F4" w:rsidP="009E79F4">
      <w:pPr>
        <w:rPr>
          <w:b/>
          <w:bCs/>
          <w:lang w:val="de-DE"/>
        </w:rPr>
      </w:pPr>
      <w:r w:rsidRPr="00137B15">
        <w:rPr>
          <w:b/>
          <w:bCs/>
          <w:lang w:val="de-DE"/>
        </w:rPr>
        <w:t xml:space="preserve">XSW-D </w:t>
      </w:r>
      <w:r w:rsidR="00125588" w:rsidRPr="00137B15">
        <w:rPr>
          <w:b/>
          <w:bCs/>
          <w:lang w:val="de-DE"/>
        </w:rPr>
        <w:t xml:space="preserve">Portable </w:t>
      </w:r>
      <w:proofErr w:type="spellStart"/>
      <w:r w:rsidRPr="00137B15">
        <w:rPr>
          <w:b/>
          <w:bCs/>
          <w:lang w:val="de-DE"/>
        </w:rPr>
        <w:t>Lavalier</w:t>
      </w:r>
      <w:proofErr w:type="spellEnd"/>
      <w:r w:rsidRPr="00137B15">
        <w:rPr>
          <w:b/>
          <w:bCs/>
          <w:lang w:val="de-DE"/>
        </w:rPr>
        <w:t xml:space="preserve"> Set</w:t>
      </w:r>
    </w:p>
    <w:p w14:paraId="0188393E" w14:textId="4A559238" w:rsidR="009567EC" w:rsidRPr="00137B15" w:rsidRDefault="00226D19" w:rsidP="009567EC">
      <w:pPr>
        <w:rPr>
          <w:lang w:val="de-DE"/>
        </w:rPr>
      </w:pPr>
      <w:r>
        <w:rPr>
          <w:lang w:val="de-DE"/>
        </w:rPr>
        <w:t>Drahtlos</w:t>
      </w:r>
      <w:r w:rsidR="009567EC" w:rsidRPr="00137B15">
        <w:rPr>
          <w:lang w:val="de-DE"/>
        </w:rPr>
        <w:t xml:space="preserve"> bedeutet, nie den Augenblick zu verpassen. </w:t>
      </w:r>
      <w:r w:rsidR="009567EC" w:rsidRPr="005669AA">
        <w:rPr>
          <w:lang w:val="de-DE"/>
        </w:rPr>
        <w:t>Videofilmer</w:t>
      </w:r>
      <w:r w:rsidR="00E73123" w:rsidRPr="005669AA">
        <w:rPr>
          <w:lang w:val="de-DE"/>
        </w:rPr>
        <w:t xml:space="preserve"> und Videofilmerinnen</w:t>
      </w:r>
      <w:r w:rsidR="009567EC" w:rsidRPr="005669AA">
        <w:rPr>
          <w:lang w:val="de-DE"/>
        </w:rPr>
        <w:t xml:space="preserve"> und mobile Journalisten</w:t>
      </w:r>
      <w:r w:rsidR="00E73123" w:rsidRPr="005669AA">
        <w:rPr>
          <w:lang w:val="de-DE"/>
        </w:rPr>
        <w:t xml:space="preserve"> und Journalistinnen</w:t>
      </w:r>
      <w:r w:rsidR="009567EC" w:rsidRPr="00137B15">
        <w:rPr>
          <w:lang w:val="de-DE"/>
        </w:rPr>
        <w:t xml:space="preserve">, die ein Interview auf den Punkt festhalten möchten, </w:t>
      </w:r>
      <w:r w:rsidR="009567EC" w:rsidRPr="00137B15">
        <w:rPr>
          <w:lang w:val="de-DE"/>
        </w:rPr>
        <w:lastRenderedPageBreak/>
        <w:t>kommen</w:t>
      </w:r>
      <w:r w:rsidR="00006975" w:rsidRPr="00137B15">
        <w:rPr>
          <w:lang w:val="de-DE"/>
        </w:rPr>
        <w:t xml:space="preserve"> am</w:t>
      </w:r>
      <w:r w:rsidR="009567EC" w:rsidRPr="00137B15">
        <w:rPr>
          <w:lang w:val="de-DE"/>
        </w:rPr>
        <w:t xml:space="preserve"> </w:t>
      </w:r>
      <w:r w:rsidR="00FA6E2A">
        <w:fldChar w:fldCharType="begin"/>
      </w:r>
      <w:r w:rsidR="00FA6E2A" w:rsidRPr="00FA6E2A">
        <w:rPr>
          <w:lang w:val="de-DE"/>
        </w:rPr>
        <w:instrText xml:space="preserve"> HYPERLINK "https://de-de.sennheiser.com/xsw-d-portable-lavalier-set" </w:instrText>
      </w:r>
      <w:r w:rsidR="00FA6E2A">
        <w:fldChar w:fldCharType="separate"/>
      </w:r>
      <w:r w:rsidR="009567EC" w:rsidRPr="00137B15">
        <w:rPr>
          <w:rStyle w:val="Hyperlink"/>
          <w:lang w:val="de-DE"/>
        </w:rPr>
        <w:t xml:space="preserve">XS Wireless Digital Portable </w:t>
      </w:r>
      <w:proofErr w:type="spellStart"/>
      <w:r w:rsidR="009567EC" w:rsidRPr="00137B15">
        <w:rPr>
          <w:rStyle w:val="Hyperlink"/>
          <w:lang w:val="de-DE"/>
        </w:rPr>
        <w:t>Lavalier</w:t>
      </w:r>
      <w:proofErr w:type="spellEnd"/>
      <w:r w:rsidR="009567EC" w:rsidRPr="00137B15">
        <w:rPr>
          <w:rStyle w:val="Hyperlink"/>
          <w:lang w:val="de-DE"/>
        </w:rPr>
        <w:t xml:space="preserve"> </w:t>
      </w:r>
      <w:proofErr w:type="gramStart"/>
      <w:r w:rsidR="009567EC" w:rsidRPr="00137B15">
        <w:rPr>
          <w:rStyle w:val="Hyperlink"/>
          <w:lang w:val="de-DE"/>
        </w:rPr>
        <w:t>Set</w:t>
      </w:r>
      <w:proofErr w:type="gramEnd"/>
      <w:r w:rsidR="00FA6E2A">
        <w:rPr>
          <w:rStyle w:val="Hyperlink"/>
          <w:lang w:val="de-DE"/>
        </w:rPr>
        <w:fldChar w:fldCharType="end"/>
      </w:r>
      <w:r w:rsidR="009567EC" w:rsidRPr="00137B15">
        <w:rPr>
          <w:lang w:val="de-DE"/>
        </w:rPr>
        <w:t xml:space="preserve"> nicht vorbei. Das XSW-D ist mit jeder DSLR oder DSLM kompatibel und ist der Inbegriff von „Plug-n-Play“ </w:t>
      </w:r>
      <w:r w:rsidR="0086078A">
        <w:rPr>
          <w:lang w:val="de-DE"/>
        </w:rPr>
        <w:t xml:space="preserve">– </w:t>
      </w:r>
      <w:r w:rsidR="009567EC" w:rsidRPr="00137B15">
        <w:rPr>
          <w:lang w:val="de-DE"/>
        </w:rPr>
        <w:t xml:space="preserve">der Empfänger wird mit einem 3,5-mm-Kabel an die Kamera angeschlossen und </w:t>
      </w:r>
      <w:r w:rsidR="0086078A">
        <w:rPr>
          <w:lang w:val="de-DE"/>
        </w:rPr>
        <w:t xml:space="preserve">verbindet sich drahtlos </w:t>
      </w:r>
      <w:r w:rsidR="009567EC" w:rsidRPr="00137B15">
        <w:rPr>
          <w:lang w:val="de-DE"/>
        </w:rPr>
        <w:t xml:space="preserve">mit dem mitgelieferten Sender und dem </w:t>
      </w:r>
      <w:proofErr w:type="spellStart"/>
      <w:r w:rsidR="009567EC" w:rsidRPr="00137B15">
        <w:rPr>
          <w:lang w:val="de-DE"/>
        </w:rPr>
        <w:t>Lavalier</w:t>
      </w:r>
      <w:proofErr w:type="spellEnd"/>
      <w:r w:rsidR="009567EC" w:rsidRPr="00137B15">
        <w:rPr>
          <w:lang w:val="de-DE"/>
        </w:rPr>
        <w:t>-Mikrofon ME 2-II</w:t>
      </w:r>
      <w:r w:rsidR="00117C19">
        <w:rPr>
          <w:lang w:val="de-DE"/>
        </w:rPr>
        <w:t xml:space="preserve">. Kurz: </w:t>
      </w:r>
      <w:r w:rsidR="0080296D">
        <w:rPr>
          <w:lang w:val="de-DE"/>
        </w:rPr>
        <w:t xml:space="preserve">Interviews in gleichbleibender, sauberer Klangqualität mit einem überaus einfach zu bedienendem System. </w:t>
      </w:r>
    </w:p>
    <w:p w14:paraId="468A8757" w14:textId="4B76E7B3" w:rsidR="004E107D" w:rsidRPr="00137B15" w:rsidRDefault="004E107D" w:rsidP="009E79F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540"/>
      </w:tblGrid>
      <w:tr w:rsidR="004E107D" w:rsidRPr="000455F0" w14:paraId="72014AD0" w14:textId="77777777" w:rsidTr="004E107D">
        <w:tc>
          <w:tcPr>
            <w:tcW w:w="3935" w:type="dxa"/>
          </w:tcPr>
          <w:p w14:paraId="3CAC3166" w14:textId="31BC124D" w:rsidR="004E107D" w:rsidRPr="00137B15" w:rsidRDefault="004E107D" w:rsidP="009E79F4">
            <w:pPr>
              <w:rPr>
                <w:lang w:val="de-DE"/>
              </w:rPr>
            </w:pPr>
            <w:r w:rsidRPr="00137B15">
              <w:rPr>
                <w:noProof/>
                <w:lang w:val="de-DE" w:eastAsia="de-DE"/>
              </w:rPr>
              <w:drawing>
                <wp:inline distT="0" distB="0" distL="0" distR="0" wp14:anchorId="1716E1C0" wp14:editId="59A5FDAD">
                  <wp:extent cx="3384550" cy="2399537"/>
                  <wp:effectExtent l="0" t="0" r="6350" b="1270"/>
                  <wp:docPr id="8" name="Grafik 8"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Sennheiser_XSW-D Portable Lavalier Set_Holiday Mood.jpg"/>
                          <pic:cNvPicPr/>
                        </pic:nvPicPr>
                        <pic:blipFill>
                          <a:blip r:embed="rId13"/>
                          <a:stretch>
                            <a:fillRect/>
                          </a:stretch>
                        </pic:blipFill>
                        <pic:spPr>
                          <a:xfrm>
                            <a:off x="0" y="0"/>
                            <a:ext cx="3397552" cy="2408755"/>
                          </a:xfrm>
                          <a:prstGeom prst="rect">
                            <a:avLst/>
                          </a:prstGeom>
                        </pic:spPr>
                      </pic:pic>
                    </a:graphicData>
                  </a:graphic>
                </wp:inline>
              </w:drawing>
            </w:r>
          </w:p>
        </w:tc>
        <w:tc>
          <w:tcPr>
            <w:tcW w:w="3935" w:type="dxa"/>
          </w:tcPr>
          <w:p w14:paraId="1F5881A3" w14:textId="1BB052AE" w:rsidR="009567EC" w:rsidRPr="00137B15" w:rsidRDefault="0086078A" w:rsidP="009567EC">
            <w:pPr>
              <w:pStyle w:val="Beschriftung"/>
              <w:rPr>
                <w:lang w:val="de-DE"/>
              </w:rPr>
            </w:pPr>
            <w:r>
              <w:rPr>
                <w:lang w:val="de-DE"/>
              </w:rPr>
              <w:t>Sprache und Interviews mühelos aufnehmen</w:t>
            </w:r>
            <w:r w:rsidRPr="005669AA">
              <w:rPr>
                <w:lang w:val="de-DE"/>
              </w:rPr>
              <w:t xml:space="preserve">: </w:t>
            </w:r>
            <w:r w:rsidR="009567EC" w:rsidRPr="005669AA">
              <w:rPr>
                <w:lang w:val="de-DE"/>
              </w:rPr>
              <w:t>Video</w:t>
            </w:r>
            <w:r w:rsidRPr="005669AA">
              <w:rPr>
                <w:lang w:val="de-DE"/>
              </w:rPr>
              <w:t>filmer</w:t>
            </w:r>
            <w:r w:rsidR="00E73123" w:rsidRPr="005669AA">
              <w:rPr>
                <w:lang w:val="de-DE"/>
              </w:rPr>
              <w:t xml:space="preserve"> und Videofilmerinnen</w:t>
            </w:r>
            <w:r w:rsidRPr="005669AA">
              <w:rPr>
                <w:lang w:val="de-DE"/>
              </w:rPr>
              <w:t xml:space="preserve"> </w:t>
            </w:r>
            <w:r w:rsidR="009567EC" w:rsidRPr="005669AA">
              <w:rPr>
                <w:lang w:val="de-DE"/>
              </w:rPr>
              <w:t>und mobile Journalisten</w:t>
            </w:r>
            <w:r w:rsidR="00E73123" w:rsidRPr="005669AA">
              <w:rPr>
                <w:lang w:val="de-DE"/>
              </w:rPr>
              <w:t xml:space="preserve"> und Journalistinnen</w:t>
            </w:r>
            <w:r>
              <w:rPr>
                <w:lang w:val="de-DE"/>
              </w:rPr>
              <w:t xml:space="preserve"> </w:t>
            </w:r>
            <w:r w:rsidR="009567EC" w:rsidRPr="00137B15">
              <w:rPr>
                <w:lang w:val="de-DE"/>
              </w:rPr>
              <w:t xml:space="preserve">werden das XS Wireless Digital Portable </w:t>
            </w:r>
            <w:proofErr w:type="spellStart"/>
            <w:r w:rsidR="009567EC" w:rsidRPr="00137B15">
              <w:rPr>
                <w:lang w:val="de-DE"/>
              </w:rPr>
              <w:t>Lavalier</w:t>
            </w:r>
            <w:proofErr w:type="spellEnd"/>
            <w:r w:rsidR="009567EC" w:rsidRPr="00137B15">
              <w:rPr>
                <w:lang w:val="de-DE"/>
              </w:rPr>
              <w:t xml:space="preserve"> Set von Sennheiser lieben</w:t>
            </w:r>
          </w:p>
          <w:p w14:paraId="34EFE3C2" w14:textId="6FCCD01B" w:rsidR="004E107D" w:rsidRPr="00137B15" w:rsidRDefault="004E107D" w:rsidP="004E107D">
            <w:pPr>
              <w:pStyle w:val="Beschriftung"/>
              <w:rPr>
                <w:lang w:val="de-DE"/>
              </w:rPr>
            </w:pPr>
          </w:p>
        </w:tc>
      </w:tr>
    </w:tbl>
    <w:p w14:paraId="2BA3A8BA" w14:textId="408CB439" w:rsidR="004E107D" w:rsidRPr="00137B15" w:rsidRDefault="004E107D" w:rsidP="009E79F4">
      <w:pPr>
        <w:rPr>
          <w:lang w:val="de-DE"/>
        </w:rPr>
      </w:pPr>
    </w:p>
    <w:p w14:paraId="238A134A" w14:textId="31C63B3F" w:rsidR="009567EC" w:rsidRPr="00137B15" w:rsidRDefault="009567EC" w:rsidP="009567EC">
      <w:pPr>
        <w:pStyle w:val="Listenabsatz"/>
        <w:numPr>
          <w:ilvl w:val="0"/>
          <w:numId w:val="11"/>
        </w:numPr>
        <w:rPr>
          <w:lang w:val="de-DE"/>
        </w:rPr>
      </w:pPr>
      <w:r w:rsidRPr="00137B15">
        <w:rPr>
          <w:lang w:val="de-DE"/>
        </w:rPr>
        <w:t xml:space="preserve">Die Freiheit eines </w:t>
      </w:r>
      <w:r w:rsidR="0080296D">
        <w:rPr>
          <w:lang w:val="de-DE"/>
        </w:rPr>
        <w:t>drahtlosen Mikrofons</w:t>
      </w:r>
      <w:r w:rsidRPr="00137B15">
        <w:rPr>
          <w:lang w:val="de-DE"/>
        </w:rPr>
        <w:t xml:space="preserve"> mit intuitiver Ein-Knopf-Bedienung</w:t>
      </w:r>
    </w:p>
    <w:p w14:paraId="0312C90A" w14:textId="3767AC20" w:rsidR="009567EC" w:rsidRPr="00137B15" w:rsidRDefault="0080296D" w:rsidP="009567EC">
      <w:pPr>
        <w:pStyle w:val="Listenabsatz"/>
        <w:numPr>
          <w:ilvl w:val="0"/>
          <w:numId w:val="11"/>
        </w:numPr>
        <w:rPr>
          <w:lang w:val="de-DE"/>
        </w:rPr>
      </w:pPr>
      <w:r>
        <w:rPr>
          <w:lang w:val="de-DE"/>
        </w:rPr>
        <w:t xml:space="preserve">Sendet auf </w:t>
      </w:r>
      <w:r w:rsidR="009567EC" w:rsidRPr="00137B15">
        <w:rPr>
          <w:lang w:val="de-DE"/>
        </w:rPr>
        <w:t>2,4</w:t>
      </w:r>
      <w:r>
        <w:rPr>
          <w:lang w:val="de-DE"/>
        </w:rPr>
        <w:t xml:space="preserve"> </w:t>
      </w:r>
      <w:r w:rsidR="009567EC" w:rsidRPr="00137B15">
        <w:rPr>
          <w:lang w:val="de-DE"/>
        </w:rPr>
        <w:t>GHz</w:t>
      </w:r>
      <w:r>
        <w:rPr>
          <w:lang w:val="de-DE"/>
        </w:rPr>
        <w:t xml:space="preserve"> – </w:t>
      </w:r>
      <w:r w:rsidR="009567EC" w:rsidRPr="00137B15">
        <w:rPr>
          <w:lang w:val="de-DE"/>
        </w:rPr>
        <w:t>weltweit</w:t>
      </w:r>
      <w:r>
        <w:rPr>
          <w:lang w:val="de-DE"/>
        </w:rPr>
        <w:t xml:space="preserve"> </w:t>
      </w:r>
      <w:r w:rsidR="009567EC" w:rsidRPr="00137B15">
        <w:rPr>
          <w:lang w:val="de-DE"/>
        </w:rPr>
        <w:t>lizenzfrei</w:t>
      </w:r>
      <w:r>
        <w:rPr>
          <w:lang w:val="de-DE"/>
        </w:rPr>
        <w:t xml:space="preserve"> nutzbar</w:t>
      </w:r>
    </w:p>
    <w:p w14:paraId="02B73F3B" w14:textId="4AD9F9EE" w:rsidR="009567EC" w:rsidRPr="00137B15" w:rsidRDefault="0080296D" w:rsidP="009567EC">
      <w:pPr>
        <w:pStyle w:val="Listenabsatz"/>
        <w:numPr>
          <w:ilvl w:val="0"/>
          <w:numId w:val="11"/>
        </w:numPr>
        <w:rPr>
          <w:lang w:val="de-DE"/>
        </w:rPr>
      </w:pPr>
      <w:r>
        <w:rPr>
          <w:lang w:val="de-DE"/>
        </w:rPr>
        <w:t>U</w:t>
      </w:r>
      <w:r w:rsidRPr="00137B15">
        <w:rPr>
          <w:lang w:val="de-DE"/>
        </w:rPr>
        <w:t xml:space="preserve">nter optimalen Bedingungen </w:t>
      </w:r>
      <w:r w:rsidR="009567EC" w:rsidRPr="00137B15">
        <w:rPr>
          <w:lang w:val="de-DE"/>
        </w:rPr>
        <w:t>75 m Reichweite</w:t>
      </w:r>
    </w:p>
    <w:p w14:paraId="4413AEC2" w14:textId="47C7A197" w:rsidR="009567EC" w:rsidRPr="00137B15" w:rsidRDefault="0080296D" w:rsidP="009567EC">
      <w:pPr>
        <w:numPr>
          <w:ilvl w:val="0"/>
          <w:numId w:val="11"/>
        </w:numPr>
        <w:rPr>
          <w:lang w:val="de-DE"/>
        </w:rPr>
      </w:pPr>
      <w:r>
        <w:rPr>
          <w:lang w:val="de-DE"/>
        </w:rPr>
        <w:t xml:space="preserve">Das </w:t>
      </w:r>
      <w:r w:rsidRPr="00137B15">
        <w:rPr>
          <w:lang w:val="de-DE"/>
        </w:rPr>
        <w:t xml:space="preserve">XSW-D </w:t>
      </w:r>
      <w:r>
        <w:rPr>
          <w:lang w:val="de-DE"/>
        </w:rPr>
        <w:t xml:space="preserve">Portable </w:t>
      </w:r>
      <w:proofErr w:type="spellStart"/>
      <w:r w:rsidR="009567EC" w:rsidRPr="00137B15">
        <w:rPr>
          <w:lang w:val="de-DE"/>
        </w:rPr>
        <w:t>Lavalier</w:t>
      </w:r>
      <w:proofErr w:type="spellEnd"/>
      <w:r>
        <w:rPr>
          <w:lang w:val="de-DE"/>
        </w:rPr>
        <w:t xml:space="preserve"> </w:t>
      </w:r>
      <w:r w:rsidR="009567EC" w:rsidRPr="00137B15">
        <w:rPr>
          <w:lang w:val="de-DE"/>
        </w:rPr>
        <w:t xml:space="preserve">Set enthält </w:t>
      </w:r>
      <w:r>
        <w:rPr>
          <w:lang w:val="de-DE"/>
        </w:rPr>
        <w:t>das</w:t>
      </w:r>
      <w:r w:rsidR="009567EC" w:rsidRPr="00137B15">
        <w:rPr>
          <w:lang w:val="de-DE"/>
        </w:rPr>
        <w:t xml:space="preserve"> Ansteckmikrofon ME 2-II, </w:t>
      </w:r>
      <w:r>
        <w:rPr>
          <w:lang w:val="de-DE"/>
        </w:rPr>
        <w:t>den</w:t>
      </w:r>
      <w:r w:rsidR="009567EC" w:rsidRPr="00137B15">
        <w:rPr>
          <w:lang w:val="de-DE"/>
        </w:rPr>
        <w:t xml:space="preserve"> XSW-D</w:t>
      </w:r>
      <w:r>
        <w:rPr>
          <w:lang w:val="de-DE"/>
        </w:rPr>
        <w:t>-</w:t>
      </w:r>
      <w:r w:rsidRPr="00137B15">
        <w:rPr>
          <w:lang w:val="de-DE"/>
        </w:rPr>
        <w:t>Sender</w:t>
      </w:r>
      <w:r w:rsidR="009567EC" w:rsidRPr="00137B15">
        <w:rPr>
          <w:lang w:val="de-DE"/>
        </w:rPr>
        <w:t xml:space="preserve">, </w:t>
      </w:r>
      <w:r>
        <w:rPr>
          <w:lang w:val="de-DE"/>
        </w:rPr>
        <w:t>den</w:t>
      </w:r>
      <w:r w:rsidR="009567EC" w:rsidRPr="00137B15">
        <w:rPr>
          <w:lang w:val="de-DE"/>
        </w:rPr>
        <w:t xml:space="preserve"> </w:t>
      </w:r>
      <w:r w:rsidRPr="00137B15">
        <w:rPr>
          <w:lang w:val="de-DE"/>
        </w:rPr>
        <w:t>XSW-D</w:t>
      </w:r>
      <w:r>
        <w:rPr>
          <w:lang w:val="de-DE"/>
        </w:rPr>
        <w:t>-</w:t>
      </w:r>
      <w:r w:rsidRPr="00137B15">
        <w:rPr>
          <w:lang w:val="de-DE"/>
        </w:rPr>
        <w:t>Kamera</w:t>
      </w:r>
      <w:r>
        <w:rPr>
          <w:lang w:val="de-DE"/>
        </w:rPr>
        <w:t>e</w:t>
      </w:r>
      <w:r w:rsidR="009567EC" w:rsidRPr="00137B15">
        <w:rPr>
          <w:lang w:val="de-DE"/>
        </w:rPr>
        <w:t>mpfänger</w:t>
      </w:r>
      <w:r>
        <w:rPr>
          <w:lang w:val="de-DE"/>
        </w:rPr>
        <w:t>, einen Blitzschuhadapter, e</w:t>
      </w:r>
      <w:r w:rsidR="009567EC" w:rsidRPr="00137B15">
        <w:rPr>
          <w:lang w:val="de-DE"/>
        </w:rPr>
        <w:t xml:space="preserve">in 3,5-mm-Spiralkabel, einen Gürtelclip und ein Ladekabel </w:t>
      </w:r>
      <w:r>
        <w:rPr>
          <w:lang w:val="de-DE"/>
        </w:rPr>
        <w:t>(</w:t>
      </w:r>
      <w:r w:rsidR="009567EC" w:rsidRPr="00137B15">
        <w:rPr>
          <w:lang w:val="de-DE"/>
        </w:rPr>
        <w:t>USB-A auf USB-C</w:t>
      </w:r>
      <w:r>
        <w:rPr>
          <w:lang w:val="de-DE"/>
        </w:rPr>
        <w:t>)</w:t>
      </w:r>
    </w:p>
    <w:p w14:paraId="6C1BD1DB" w14:textId="77777777" w:rsidR="00356676" w:rsidRPr="00137B15" w:rsidRDefault="00356676" w:rsidP="003C16E5">
      <w:pPr>
        <w:rPr>
          <w:lang w:val="de-DE"/>
        </w:rPr>
      </w:pPr>
    </w:p>
    <w:p w14:paraId="60A59919" w14:textId="77777777" w:rsidR="008B025F" w:rsidRPr="00137B15" w:rsidRDefault="008B025F" w:rsidP="003C16E5">
      <w:pPr>
        <w:rPr>
          <w:lang w:val="de-DE"/>
        </w:rPr>
      </w:pPr>
    </w:p>
    <w:p w14:paraId="40EFF4C0" w14:textId="373FBBFF" w:rsidR="009567EC" w:rsidRPr="00137B15" w:rsidRDefault="009567EC" w:rsidP="009567EC">
      <w:pPr>
        <w:rPr>
          <w:lang w:val="de-DE"/>
        </w:rPr>
      </w:pPr>
      <w:r w:rsidRPr="00137B15">
        <w:rPr>
          <w:lang w:val="de-DE"/>
        </w:rPr>
        <w:t>Preisinformation</w:t>
      </w:r>
      <w:r w:rsidR="0080296D">
        <w:rPr>
          <w:lang w:val="de-DE"/>
        </w:rPr>
        <w:t>en</w:t>
      </w:r>
      <w:r w:rsidRPr="00137B15">
        <w:rPr>
          <w:lang w:val="de-DE"/>
        </w:rPr>
        <w:t xml:space="preserve">: </w:t>
      </w:r>
    </w:p>
    <w:p w14:paraId="508D417E" w14:textId="77777777" w:rsidR="009567EC" w:rsidRPr="00137B15" w:rsidRDefault="009567EC" w:rsidP="009567EC">
      <w:pPr>
        <w:rPr>
          <w:lang w:val="de-DE"/>
        </w:rPr>
      </w:pPr>
      <w:r w:rsidRPr="00137B15">
        <w:rPr>
          <w:lang w:val="de-DE"/>
        </w:rPr>
        <w:t xml:space="preserve">MKE 200: EUR 99 (UVP) </w:t>
      </w:r>
    </w:p>
    <w:p w14:paraId="56164D26" w14:textId="77777777" w:rsidR="009567EC" w:rsidRPr="00137B15" w:rsidRDefault="009567EC" w:rsidP="009567EC">
      <w:pPr>
        <w:rPr>
          <w:lang w:val="de-DE"/>
        </w:rPr>
      </w:pPr>
      <w:r w:rsidRPr="00137B15">
        <w:rPr>
          <w:lang w:val="de-DE"/>
        </w:rPr>
        <w:t>MKE 440: EUR 349 (UVP)</w:t>
      </w:r>
    </w:p>
    <w:p w14:paraId="309A847F" w14:textId="77777777" w:rsidR="009567EC" w:rsidRPr="00137B15" w:rsidRDefault="009567EC" w:rsidP="009567EC">
      <w:pPr>
        <w:rPr>
          <w:lang w:val="de-DE"/>
        </w:rPr>
      </w:pPr>
      <w:r w:rsidRPr="00137B15">
        <w:rPr>
          <w:lang w:val="de-DE"/>
        </w:rPr>
        <w:t>MKE 600: EUR 299 (UVP)</w:t>
      </w:r>
    </w:p>
    <w:p w14:paraId="6653F09B" w14:textId="77777777" w:rsidR="00DE78C6" w:rsidRPr="00F9737B" w:rsidRDefault="00356676" w:rsidP="004929B3">
      <w:pPr>
        <w:rPr>
          <w:lang w:val="de-DE"/>
        </w:rPr>
      </w:pPr>
      <w:r w:rsidRPr="00F9737B">
        <w:rPr>
          <w:lang w:val="de-DE"/>
        </w:rPr>
        <w:t xml:space="preserve">XSW-D Portable </w:t>
      </w:r>
      <w:proofErr w:type="spellStart"/>
      <w:r w:rsidRPr="00F9737B">
        <w:rPr>
          <w:lang w:val="de-DE"/>
        </w:rPr>
        <w:t>Lavalier</w:t>
      </w:r>
      <w:proofErr w:type="spellEnd"/>
      <w:r w:rsidRPr="00F9737B">
        <w:rPr>
          <w:lang w:val="de-DE"/>
        </w:rPr>
        <w:t xml:space="preserve"> Set</w:t>
      </w:r>
      <w:r w:rsidR="00340663" w:rsidRPr="00F9737B">
        <w:rPr>
          <w:lang w:val="de-DE"/>
        </w:rPr>
        <w:t xml:space="preserve">: EUR </w:t>
      </w:r>
      <w:r w:rsidR="00F52BD0" w:rsidRPr="00F9737B">
        <w:rPr>
          <w:lang w:val="de-DE"/>
        </w:rPr>
        <w:t xml:space="preserve">299 </w:t>
      </w:r>
      <w:r w:rsidR="006540A1" w:rsidRPr="00F9737B">
        <w:rPr>
          <w:lang w:val="de-DE"/>
        </w:rPr>
        <w:t>(</w:t>
      </w:r>
      <w:r w:rsidR="00DE78C6" w:rsidRPr="00F9737B">
        <w:rPr>
          <w:lang w:val="de-DE"/>
        </w:rPr>
        <w:t>UVP</w:t>
      </w:r>
      <w:r w:rsidR="006540A1" w:rsidRPr="00F9737B">
        <w:rPr>
          <w:lang w:val="de-DE"/>
        </w:rPr>
        <w:t xml:space="preserve">) </w:t>
      </w:r>
    </w:p>
    <w:p w14:paraId="1D7E1BD3" w14:textId="77777777" w:rsidR="00DE78C6" w:rsidRPr="00F9737B" w:rsidRDefault="00DE78C6" w:rsidP="004929B3">
      <w:pPr>
        <w:rPr>
          <w:lang w:val="de-DE"/>
        </w:rPr>
      </w:pPr>
    </w:p>
    <w:p w14:paraId="16500C3E" w14:textId="77777777" w:rsidR="00704D41" w:rsidRPr="004B29AB" w:rsidRDefault="00704D41" w:rsidP="004929B3">
      <w:pPr>
        <w:rPr>
          <w:rFonts w:cs="Arial"/>
          <w:color w:val="000000"/>
          <w:shd w:val="clear" w:color="auto" w:fill="FFFFFF"/>
          <w:lang w:val="de-DE"/>
        </w:rPr>
      </w:pPr>
      <w:r w:rsidRPr="004B29AB">
        <w:rPr>
          <w:rFonts w:cs="Arial"/>
          <w:color w:val="000000"/>
          <w:shd w:val="clear" w:color="auto" w:fill="FFFFFF"/>
          <w:lang w:val="de-DE"/>
        </w:rPr>
        <w:t xml:space="preserve">Die Bilder dieser Pressemitteilung können hier heruntergeladen werden: </w:t>
      </w:r>
    </w:p>
    <w:p w14:paraId="306491B1" w14:textId="2B7082A0" w:rsidR="00A43CB3" w:rsidRPr="00137B15" w:rsidRDefault="00FA6E2A" w:rsidP="004929B3">
      <w:pPr>
        <w:rPr>
          <w:lang w:val="de-DE"/>
        </w:rPr>
      </w:pPr>
      <w:hyperlink r:id="rId19" w:history="1">
        <w:r w:rsidR="00FC5F29" w:rsidRPr="00137B15">
          <w:rPr>
            <w:rStyle w:val="Hyperlink"/>
            <w:lang w:val="de-DE"/>
          </w:rPr>
          <w:t>https://sennheiser-brandzone.com/c/181/cgbiCqCv</w:t>
        </w:r>
      </w:hyperlink>
      <w:r w:rsidR="00FC5F29" w:rsidRPr="00137B15">
        <w:rPr>
          <w:lang w:val="de-DE"/>
        </w:rPr>
        <w:t>.</w:t>
      </w:r>
    </w:p>
    <w:p w14:paraId="39A39DCA" w14:textId="737020B6" w:rsidR="006307A5" w:rsidRPr="00137B15" w:rsidRDefault="006307A5" w:rsidP="008E5D5C">
      <w:pPr>
        <w:rPr>
          <w:lang w:val="de-DE"/>
        </w:rPr>
      </w:pPr>
    </w:p>
    <w:p w14:paraId="3766AAE0" w14:textId="77777777" w:rsidR="0017229E" w:rsidRPr="00137B15" w:rsidRDefault="0017229E" w:rsidP="0017229E">
      <w:pPr>
        <w:rPr>
          <w:b/>
          <w:bCs/>
          <w:lang w:val="de-DE"/>
        </w:rPr>
      </w:pPr>
      <w:r w:rsidRPr="00137B15">
        <w:rPr>
          <w:b/>
          <w:szCs w:val="18"/>
          <w:lang w:val="de-DE"/>
        </w:rPr>
        <w:lastRenderedPageBreak/>
        <w:t>Über Sennheiser</w:t>
      </w:r>
    </w:p>
    <w:p w14:paraId="78B63621" w14:textId="77777777" w:rsidR="0017229E" w:rsidRPr="00137B15" w:rsidRDefault="0017229E" w:rsidP="0017229E">
      <w:pPr>
        <w:pStyle w:val="About"/>
        <w:rPr>
          <w:b/>
          <w:bCs/>
          <w:lang w:val="de-DE"/>
        </w:rPr>
      </w:pPr>
      <w:r w:rsidRPr="00137B15">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137B15">
        <w:rPr>
          <w:color w:val="0095D5" w:themeColor="accent1"/>
          <w:szCs w:val="18"/>
          <w:lang w:val="de-DE"/>
        </w:rPr>
        <w:t>www.sennheiser.com</w:t>
      </w:r>
    </w:p>
    <w:p w14:paraId="01477944" w14:textId="77777777" w:rsidR="0017229E" w:rsidRPr="00137B15" w:rsidRDefault="0017229E" w:rsidP="0017229E">
      <w:pPr>
        <w:pStyle w:val="About"/>
        <w:rPr>
          <w:lang w:val="de-DE"/>
        </w:rPr>
      </w:pPr>
    </w:p>
    <w:p w14:paraId="2E03E11F" w14:textId="77777777" w:rsidR="0017229E" w:rsidRPr="00137B15" w:rsidRDefault="0017229E" w:rsidP="0017229E">
      <w:pPr>
        <w:pStyle w:val="Contact"/>
        <w:rPr>
          <w:b/>
          <w:lang w:val="de-DE"/>
        </w:rPr>
      </w:pPr>
      <w:r w:rsidRPr="00137B15">
        <w:rPr>
          <w:b/>
          <w:lang w:val="de-DE"/>
        </w:rPr>
        <w:t>Lokaler Pressekontakt</w:t>
      </w:r>
    </w:p>
    <w:p w14:paraId="65E03DAC" w14:textId="77777777" w:rsidR="0017229E" w:rsidRPr="00137B15" w:rsidRDefault="0017229E" w:rsidP="0017229E">
      <w:pPr>
        <w:pStyle w:val="Contact"/>
        <w:rPr>
          <w:lang w:val="de-DE"/>
        </w:rPr>
      </w:pPr>
    </w:p>
    <w:p w14:paraId="66AAEBE7" w14:textId="51E96271" w:rsidR="0017229E" w:rsidRPr="00137B15" w:rsidRDefault="0017229E" w:rsidP="0017229E">
      <w:pPr>
        <w:pStyle w:val="Contact"/>
        <w:rPr>
          <w:color w:val="0095D5"/>
          <w:lang w:val="de-DE"/>
        </w:rPr>
      </w:pPr>
      <w:r w:rsidRPr="00137B15">
        <w:rPr>
          <w:color w:val="0095D5"/>
          <w:lang w:val="de-DE"/>
        </w:rPr>
        <w:t>Stefan Peters</w:t>
      </w:r>
    </w:p>
    <w:p w14:paraId="4628DB2D" w14:textId="01725E9F" w:rsidR="0017229E" w:rsidRPr="00137B15" w:rsidRDefault="0017229E" w:rsidP="0017229E">
      <w:pPr>
        <w:pStyle w:val="Contact"/>
        <w:rPr>
          <w:lang w:val="de-DE"/>
        </w:rPr>
      </w:pPr>
      <w:r w:rsidRPr="00137B15">
        <w:rPr>
          <w:lang w:val="de-DE"/>
        </w:rPr>
        <w:t>Stefan.peters@sennheiser.com</w:t>
      </w:r>
    </w:p>
    <w:p w14:paraId="286D3A85" w14:textId="77777777" w:rsidR="0017229E" w:rsidRPr="00137B15" w:rsidRDefault="0017229E" w:rsidP="0017229E">
      <w:pPr>
        <w:pStyle w:val="Contact"/>
        <w:rPr>
          <w:lang w:val="de-DE"/>
        </w:rPr>
      </w:pPr>
      <w:r w:rsidRPr="00137B15">
        <w:rPr>
          <w:lang w:val="de-DE"/>
        </w:rPr>
        <w:t>+49 (5130) 600 - 1026</w:t>
      </w:r>
    </w:p>
    <w:p w14:paraId="2F8C64B2" w14:textId="20AD6775" w:rsidR="007C5F04" w:rsidRPr="00137B15" w:rsidRDefault="007C5F04" w:rsidP="0017229E">
      <w:pPr>
        <w:spacing w:line="240" w:lineRule="auto"/>
        <w:rPr>
          <w:lang w:val="de-DE"/>
        </w:rPr>
      </w:pPr>
    </w:p>
    <w:sectPr w:rsidR="007C5F04" w:rsidRPr="00137B15"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795A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795A72" w16cid:durableId="2342C8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50EC0" w14:textId="77777777" w:rsidR="0063309A" w:rsidRDefault="0063309A" w:rsidP="00CA1EB9">
      <w:pPr>
        <w:spacing w:line="240" w:lineRule="auto"/>
      </w:pPr>
      <w:r>
        <w:separator/>
      </w:r>
    </w:p>
  </w:endnote>
  <w:endnote w:type="continuationSeparator" w:id="0">
    <w:p w14:paraId="20EBB312" w14:textId="77777777" w:rsidR="0063309A" w:rsidRDefault="0063309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3872ACD7-8A4A-4A0C-B68A-0272D4D12533}"/>
    <w:embedBold r:id="rId2" w:fontKey="{FFCFBF75-77C7-4E01-9E48-FC025F873321}"/>
    <w:embedBoldItalic r:id="rId3" w:fontKey="{C814ADFD-7E7B-45D7-A893-96B61EBD4C0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35EC591-0A86-4D74-8634-200DBDC7A214}"/>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10C1" w14:textId="77777777" w:rsidR="009E79F4" w:rsidRDefault="009E79F4"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CB2A0" w14:textId="77777777" w:rsidR="0063309A" w:rsidRDefault="0063309A" w:rsidP="00CA1EB9">
      <w:pPr>
        <w:spacing w:line="240" w:lineRule="auto"/>
      </w:pPr>
      <w:r>
        <w:separator/>
      </w:r>
    </w:p>
  </w:footnote>
  <w:footnote w:type="continuationSeparator" w:id="0">
    <w:p w14:paraId="7A3A3C63" w14:textId="77777777" w:rsidR="0063309A" w:rsidRDefault="0063309A"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5C2D" w14:textId="05400845" w:rsidR="009E79F4" w:rsidRPr="008E5D5C" w:rsidRDefault="009E79F4" w:rsidP="008E5D5C">
    <w:pPr>
      <w:pStyle w:val="Kopfzeile"/>
      <w:rPr>
        <w:color w:val="0095D5" w:themeColor="accent1"/>
      </w:rPr>
    </w:pPr>
    <w:r w:rsidRPr="008E5D5C">
      <w:rPr>
        <w:color w:val="0095D5" w:themeColor="accent1"/>
      </w:rPr>
      <w:t>Press</w:t>
    </w:r>
    <w:r w:rsidR="004E1E7C">
      <w:rPr>
        <w:color w:val="0095D5" w:themeColor="accent1"/>
      </w:rPr>
      <w:t>EMITTEILUNG</w:t>
    </w:r>
    <w:r w:rsidRPr="008E5D5C">
      <w:rPr>
        <w:noProof/>
        <w:color w:val="0095D5" w:themeColor="accent1"/>
        <w:lang w:val="de-DE" w:eastAsia="de-DE"/>
      </w:rPr>
      <w:drawing>
        <wp:anchor distT="0" distB="0" distL="114300" distR="114300" simplePos="0" relativeHeight="251657216"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FAD0EB2" w:rsidR="009E79F4" w:rsidRPr="008E5D5C" w:rsidRDefault="009E79F4" w:rsidP="008E5D5C">
    <w:pPr>
      <w:pStyle w:val="Kopfzeile"/>
    </w:pPr>
    <w:r>
      <w:fldChar w:fldCharType="begin"/>
    </w:r>
    <w:r>
      <w:instrText xml:space="preserve"> PAGE  \* Arabic  \* MERGEFORMAT </w:instrText>
    </w:r>
    <w:r>
      <w:fldChar w:fldCharType="separate"/>
    </w:r>
    <w:r w:rsidR="00FA6E2A">
      <w:rPr>
        <w:noProof/>
      </w:rPr>
      <w:t>4</w:t>
    </w:r>
    <w:r>
      <w:fldChar w:fldCharType="end"/>
    </w:r>
    <w:r>
      <w:t>/</w:t>
    </w:r>
    <w:fldSimple w:instr=" NUMPAGES  \* Arabic  \* MERGEFORMAT ">
      <w:r w:rsidR="00FA6E2A">
        <w:rPr>
          <w:noProof/>
        </w:rPr>
        <w:t>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A613" w14:textId="2C595747" w:rsidR="009E79F4" w:rsidRPr="008E5D5C" w:rsidRDefault="009E79F4" w:rsidP="008E5D5C">
    <w:pPr>
      <w:pStyle w:val="Kopfzeile"/>
      <w:rPr>
        <w:color w:val="0095D5" w:themeColor="accent1"/>
      </w:rPr>
    </w:pPr>
    <w:r w:rsidRPr="008E5D5C">
      <w:rPr>
        <w:color w:val="0095D5" w:themeColor="accent1"/>
      </w:rPr>
      <w:t>Press</w:t>
    </w:r>
    <w:r w:rsidR="00A81EC7">
      <w:rPr>
        <w:color w:val="0095D5" w:themeColor="accent1"/>
      </w:rPr>
      <w:t>EMITTEILUNG</w:t>
    </w:r>
    <w:r w:rsidRPr="008E5D5C">
      <w:rPr>
        <w:noProof/>
        <w:color w:val="0095D5" w:themeColor="accent1"/>
        <w:lang w:val="de-DE" w:eastAsia="de-DE"/>
      </w:rPr>
      <w:drawing>
        <wp:anchor distT="0" distB="0" distL="114300" distR="114300" simplePos="0" relativeHeight="251676672"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4BF6531" w:rsidR="009E79F4" w:rsidRPr="008E5D5C" w:rsidRDefault="009E79F4" w:rsidP="008E5D5C">
    <w:pPr>
      <w:pStyle w:val="Kopfzeile"/>
    </w:pPr>
    <w:r>
      <w:fldChar w:fldCharType="begin"/>
    </w:r>
    <w:r>
      <w:instrText xml:space="preserve"> PAGE  \* Arabic  \* MERGEFORMAT </w:instrText>
    </w:r>
    <w:r>
      <w:fldChar w:fldCharType="separate"/>
    </w:r>
    <w:r w:rsidR="00FA6E2A">
      <w:rPr>
        <w:noProof/>
      </w:rPr>
      <w:t>1</w:t>
    </w:r>
    <w:r>
      <w:fldChar w:fldCharType="end"/>
    </w:r>
    <w:r>
      <w:t>/</w:t>
    </w:r>
    <w:fldSimple w:instr=" NUMPAGES  \* Arabic  \* MERGEFORMAT ">
      <w:r w:rsidR="00FA6E2A">
        <w:rPr>
          <w:noProof/>
        </w:rPr>
        <w:t>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2"/>
  </w:num>
  <w:num w:numId="4">
    <w:abstractNumId w:val="6"/>
  </w:num>
  <w:num w:numId="5">
    <w:abstractNumId w:val="11"/>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midt, Stephanie">
    <w15:presenceInfo w15:providerId="AD" w15:userId="S::Stephanie.Schmidt@sennheiser.com::a0a3c04a-4f4d-461f-a234-856694c8e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7E2"/>
    <w:rsid w:val="00006975"/>
    <w:rsid w:val="00025057"/>
    <w:rsid w:val="00042BEA"/>
    <w:rsid w:val="000433EE"/>
    <w:rsid w:val="00043730"/>
    <w:rsid w:val="000455F0"/>
    <w:rsid w:val="000558E9"/>
    <w:rsid w:val="00073D2B"/>
    <w:rsid w:val="00084516"/>
    <w:rsid w:val="00090E07"/>
    <w:rsid w:val="000A054A"/>
    <w:rsid w:val="000A14B8"/>
    <w:rsid w:val="000B66EB"/>
    <w:rsid w:val="000D65EA"/>
    <w:rsid w:val="000F1F61"/>
    <w:rsid w:val="000F2A8E"/>
    <w:rsid w:val="00103F3C"/>
    <w:rsid w:val="00105986"/>
    <w:rsid w:val="00111D1F"/>
    <w:rsid w:val="00117C19"/>
    <w:rsid w:val="00121501"/>
    <w:rsid w:val="0012283D"/>
    <w:rsid w:val="00125588"/>
    <w:rsid w:val="00133894"/>
    <w:rsid w:val="001345C1"/>
    <w:rsid w:val="00137B15"/>
    <w:rsid w:val="0014006E"/>
    <w:rsid w:val="00170630"/>
    <w:rsid w:val="0017229E"/>
    <w:rsid w:val="00187C8C"/>
    <w:rsid w:val="00191D8E"/>
    <w:rsid w:val="001A2220"/>
    <w:rsid w:val="001A3851"/>
    <w:rsid w:val="001A67D4"/>
    <w:rsid w:val="001B1A90"/>
    <w:rsid w:val="001B46A8"/>
    <w:rsid w:val="001B5E56"/>
    <w:rsid w:val="001B76AE"/>
    <w:rsid w:val="001C63D8"/>
    <w:rsid w:val="001D4E25"/>
    <w:rsid w:val="001F3001"/>
    <w:rsid w:val="002057CE"/>
    <w:rsid w:val="00211717"/>
    <w:rsid w:val="00217026"/>
    <w:rsid w:val="002249D2"/>
    <w:rsid w:val="00226D19"/>
    <w:rsid w:val="002332F1"/>
    <w:rsid w:val="00236497"/>
    <w:rsid w:val="00245322"/>
    <w:rsid w:val="00257321"/>
    <w:rsid w:val="00260EBC"/>
    <w:rsid w:val="00282A8D"/>
    <w:rsid w:val="00296CEC"/>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318D6"/>
    <w:rsid w:val="00340663"/>
    <w:rsid w:val="003477FA"/>
    <w:rsid w:val="00352F98"/>
    <w:rsid w:val="00356676"/>
    <w:rsid w:val="003624CA"/>
    <w:rsid w:val="00375ACD"/>
    <w:rsid w:val="003A33B9"/>
    <w:rsid w:val="003A649F"/>
    <w:rsid w:val="003B5238"/>
    <w:rsid w:val="003C16E5"/>
    <w:rsid w:val="003D06A1"/>
    <w:rsid w:val="003D1CBA"/>
    <w:rsid w:val="003D3D4C"/>
    <w:rsid w:val="00407367"/>
    <w:rsid w:val="00437382"/>
    <w:rsid w:val="00440636"/>
    <w:rsid w:val="004406DC"/>
    <w:rsid w:val="004526DF"/>
    <w:rsid w:val="00453B3E"/>
    <w:rsid w:val="004555C1"/>
    <w:rsid w:val="00460D21"/>
    <w:rsid w:val="00471D91"/>
    <w:rsid w:val="00475297"/>
    <w:rsid w:val="00482A8C"/>
    <w:rsid w:val="00487C42"/>
    <w:rsid w:val="004929B3"/>
    <w:rsid w:val="004B29AB"/>
    <w:rsid w:val="004B6BA3"/>
    <w:rsid w:val="004C4333"/>
    <w:rsid w:val="004D2737"/>
    <w:rsid w:val="004D48EE"/>
    <w:rsid w:val="004E107D"/>
    <w:rsid w:val="004E1E7C"/>
    <w:rsid w:val="0050686D"/>
    <w:rsid w:val="005110E9"/>
    <w:rsid w:val="00512CBE"/>
    <w:rsid w:val="00531B8F"/>
    <w:rsid w:val="005327DB"/>
    <w:rsid w:val="00545663"/>
    <w:rsid w:val="00545C6C"/>
    <w:rsid w:val="00551F76"/>
    <w:rsid w:val="00561A8C"/>
    <w:rsid w:val="005669AA"/>
    <w:rsid w:val="0058399A"/>
    <w:rsid w:val="00585911"/>
    <w:rsid w:val="00591BDD"/>
    <w:rsid w:val="005C1F67"/>
    <w:rsid w:val="005D007B"/>
    <w:rsid w:val="005D32EE"/>
    <w:rsid w:val="005D571F"/>
    <w:rsid w:val="005F5B20"/>
    <w:rsid w:val="0060142B"/>
    <w:rsid w:val="006108B6"/>
    <w:rsid w:val="006123B5"/>
    <w:rsid w:val="006307A5"/>
    <w:rsid w:val="0063309A"/>
    <w:rsid w:val="0063731D"/>
    <w:rsid w:val="006540A1"/>
    <w:rsid w:val="00667373"/>
    <w:rsid w:val="0068541A"/>
    <w:rsid w:val="00687E3B"/>
    <w:rsid w:val="006967BE"/>
    <w:rsid w:val="006B66A6"/>
    <w:rsid w:val="006D0A70"/>
    <w:rsid w:val="006F058F"/>
    <w:rsid w:val="006F79F5"/>
    <w:rsid w:val="00704D41"/>
    <w:rsid w:val="00704FF1"/>
    <w:rsid w:val="00722D3E"/>
    <w:rsid w:val="007237E9"/>
    <w:rsid w:val="00732897"/>
    <w:rsid w:val="00734424"/>
    <w:rsid w:val="00742A7F"/>
    <w:rsid w:val="00743630"/>
    <w:rsid w:val="0075529A"/>
    <w:rsid w:val="0076534B"/>
    <w:rsid w:val="00766E21"/>
    <w:rsid w:val="00766E78"/>
    <w:rsid w:val="00772453"/>
    <w:rsid w:val="00772DC6"/>
    <w:rsid w:val="007825B1"/>
    <w:rsid w:val="0078307A"/>
    <w:rsid w:val="00784AC6"/>
    <w:rsid w:val="0079263F"/>
    <w:rsid w:val="00794C02"/>
    <w:rsid w:val="007A0E09"/>
    <w:rsid w:val="007A487F"/>
    <w:rsid w:val="007C4F79"/>
    <w:rsid w:val="007C5F04"/>
    <w:rsid w:val="007E4612"/>
    <w:rsid w:val="007E6EAA"/>
    <w:rsid w:val="007F0A88"/>
    <w:rsid w:val="007F1C0E"/>
    <w:rsid w:val="0080296D"/>
    <w:rsid w:val="00807F1B"/>
    <w:rsid w:val="00810BAE"/>
    <w:rsid w:val="00823E24"/>
    <w:rsid w:val="00842A37"/>
    <w:rsid w:val="0086078A"/>
    <w:rsid w:val="00861544"/>
    <w:rsid w:val="00891FC5"/>
    <w:rsid w:val="008B025F"/>
    <w:rsid w:val="008B7D25"/>
    <w:rsid w:val="008D6CAB"/>
    <w:rsid w:val="008E15C2"/>
    <w:rsid w:val="008E20EA"/>
    <w:rsid w:val="008E50A9"/>
    <w:rsid w:val="008E5D5C"/>
    <w:rsid w:val="008F094D"/>
    <w:rsid w:val="008F3DDB"/>
    <w:rsid w:val="009004DA"/>
    <w:rsid w:val="009006D8"/>
    <w:rsid w:val="00902BB3"/>
    <w:rsid w:val="009031C7"/>
    <w:rsid w:val="00907C4E"/>
    <w:rsid w:val="00907D38"/>
    <w:rsid w:val="00922ACD"/>
    <w:rsid w:val="009302B0"/>
    <w:rsid w:val="009320A9"/>
    <w:rsid w:val="00940488"/>
    <w:rsid w:val="009406CA"/>
    <w:rsid w:val="00945E93"/>
    <w:rsid w:val="009567EC"/>
    <w:rsid w:val="0096404E"/>
    <w:rsid w:val="00977493"/>
    <w:rsid w:val="00982AE0"/>
    <w:rsid w:val="00987A63"/>
    <w:rsid w:val="009A2BAF"/>
    <w:rsid w:val="009B1D1E"/>
    <w:rsid w:val="009C45A2"/>
    <w:rsid w:val="009C5F00"/>
    <w:rsid w:val="009C7101"/>
    <w:rsid w:val="009C7727"/>
    <w:rsid w:val="009D6AD5"/>
    <w:rsid w:val="009E79F4"/>
    <w:rsid w:val="00A23441"/>
    <w:rsid w:val="00A41FA3"/>
    <w:rsid w:val="00A43CB3"/>
    <w:rsid w:val="00A53E8C"/>
    <w:rsid w:val="00A60B13"/>
    <w:rsid w:val="00A81EC7"/>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34386"/>
    <w:rsid w:val="00B46ED2"/>
    <w:rsid w:val="00B476AD"/>
    <w:rsid w:val="00B51247"/>
    <w:rsid w:val="00B66F11"/>
    <w:rsid w:val="00B82FF2"/>
    <w:rsid w:val="00B87107"/>
    <w:rsid w:val="00B907FC"/>
    <w:rsid w:val="00BA7660"/>
    <w:rsid w:val="00BA7EE1"/>
    <w:rsid w:val="00BE0D8C"/>
    <w:rsid w:val="00C00D64"/>
    <w:rsid w:val="00C157F9"/>
    <w:rsid w:val="00C17D82"/>
    <w:rsid w:val="00C24DAB"/>
    <w:rsid w:val="00C41040"/>
    <w:rsid w:val="00C46EE3"/>
    <w:rsid w:val="00C47DFD"/>
    <w:rsid w:val="00C656B3"/>
    <w:rsid w:val="00C657C6"/>
    <w:rsid w:val="00C8099E"/>
    <w:rsid w:val="00C91ACD"/>
    <w:rsid w:val="00CA04E2"/>
    <w:rsid w:val="00CA1EB9"/>
    <w:rsid w:val="00CC06C6"/>
    <w:rsid w:val="00CD4239"/>
    <w:rsid w:val="00CD5497"/>
    <w:rsid w:val="00CD71FC"/>
    <w:rsid w:val="00CE35A4"/>
    <w:rsid w:val="00CE4E9C"/>
    <w:rsid w:val="00CF5EBE"/>
    <w:rsid w:val="00D02B71"/>
    <w:rsid w:val="00D07E19"/>
    <w:rsid w:val="00D22EA6"/>
    <w:rsid w:val="00D45F43"/>
    <w:rsid w:val="00D46B8F"/>
    <w:rsid w:val="00D54448"/>
    <w:rsid w:val="00D5457A"/>
    <w:rsid w:val="00D644ED"/>
    <w:rsid w:val="00D67F57"/>
    <w:rsid w:val="00D71B69"/>
    <w:rsid w:val="00D86251"/>
    <w:rsid w:val="00D95F3C"/>
    <w:rsid w:val="00DB4FC9"/>
    <w:rsid w:val="00DC0513"/>
    <w:rsid w:val="00DC121D"/>
    <w:rsid w:val="00DC69CF"/>
    <w:rsid w:val="00DD1AA1"/>
    <w:rsid w:val="00DE06D3"/>
    <w:rsid w:val="00DE469A"/>
    <w:rsid w:val="00DE5F55"/>
    <w:rsid w:val="00DE78C6"/>
    <w:rsid w:val="00DF53A1"/>
    <w:rsid w:val="00DF7B7B"/>
    <w:rsid w:val="00E04D07"/>
    <w:rsid w:val="00E07EEA"/>
    <w:rsid w:val="00E22CC4"/>
    <w:rsid w:val="00E233E0"/>
    <w:rsid w:val="00E27DDC"/>
    <w:rsid w:val="00E41FC5"/>
    <w:rsid w:val="00E42C92"/>
    <w:rsid w:val="00E63749"/>
    <w:rsid w:val="00E6459A"/>
    <w:rsid w:val="00E72FF5"/>
    <w:rsid w:val="00E73123"/>
    <w:rsid w:val="00EB6084"/>
    <w:rsid w:val="00EC576E"/>
    <w:rsid w:val="00EC5F29"/>
    <w:rsid w:val="00EE1BD7"/>
    <w:rsid w:val="00EE1EAE"/>
    <w:rsid w:val="00EE4DF4"/>
    <w:rsid w:val="00F114E8"/>
    <w:rsid w:val="00F314CA"/>
    <w:rsid w:val="00F36394"/>
    <w:rsid w:val="00F36470"/>
    <w:rsid w:val="00F40BDA"/>
    <w:rsid w:val="00F42D71"/>
    <w:rsid w:val="00F45AA6"/>
    <w:rsid w:val="00F45F5C"/>
    <w:rsid w:val="00F46EC8"/>
    <w:rsid w:val="00F52B31"/>
    <w:rsid w:val="00F52BD0"/>
    <w:rsid w:val="00F52E82"/>
    <w:rsid w:val="00F65413"/>
    <w:rsid w:val="00F71C03"/>
    <w:rsid w:val="00F75316"/>
    <w:rsid w:val="00F8491A"/>
    <w:rsid w:val="00F965E6"/>
    <w:rsid w:val="00F9737B"/>
    <w:rsid w:val="00FA6E2A"/>
    <w:rsid w:val="00FB2928"/>
    <w:rsid w:val="00FB360D"/>
    <w:rsid w:val="00FC5F29"/>
    <w:rsid w:val="00FD69BF"/>
    <w:rsid w:val="00FE40EA"/>
    <w:rsid w:val="00FF4236"/>
    <w:rsid w:val="00FF7A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69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Absatz-Standardschriftart"/>
    <w:uiPriority w:val="99"/>
    <w:semiHidden/>
    <w:unhideWhenUsed/>
    <w:rsid w:val="00BA7660"/>
    <w:rPr>
      <w:color w:val="605E5C"/>
      <w:shd w:val="clear" w:color="auto" w:fill="E1DFDD"/>
    </w:rPr>
  </w:style>
  <w:style w:type="paragraph" w:styleId="Listenabsatz">
    <w:name w:val="List Paragraph"/>
    <w:basedOn w:val="Standard"/>
    <w:uiPriority w:val="34"/>
    <w:rsid w:val="00025057"/>
    <w:pPr>
      <w:ind w:left="720"/>
      <w:contextualSpacing/>
    </w:pPr>
  </w:style>
  <w:style w:type="character" w:customStyle="1" w:styleId="NichtaufgelsteErwhnung3">
    <w:name w:val="Nicht aufgelöste Erwähnung3"/>
    <w:basedOn w:val="Absatz-Standardschriftart"/>
    <w:uiPriority w:val="99"/>
    <w:semiHidden/>
    <w:unhideWhenUsed/>
    <w:rsid w:val="00471D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Absatz-Standardschriftart"/>
    <w:uiPriority w:val="99"/>
    <w:semiHidden/>
    <w:unhideWhenUsed/>
    <w:rsid w:val="00BA7660"/>
    <w:rPr>
      <w:color w:val="605E5C"/>
      <w:shd w:val="clear" w:color="auto" w:fill="E1DFDD"/>
    </w:rPr>
  </w:style>
  <w:style w:type="paragraph" w:styleId="Listenabsatz">
    <w:name w:val="List Paragraph"/>
    <w:basedOn w:val="Standard"/>
    <w:uiPriority w:val="34"/>
    <w:rsid w:val="00025057"/>
    <w:pPr>
      <w:ind w:left="720"/>
      <w:contextualSpacing/>
    </w:pPr>
  </w:style>
  <w:style w:type="character" w:customStyle="1" w:styleId="NichtaufgelsteErwhnung3">
    <w:name w:val="Nicht aufgelöste Erwähnung3"/>
    <w:basedOn w:val="Absatz-Standardschriftart"/>
    <w:uiPriority w:val="99"/>
    <w:semiHidden/>
    <w:unhideWhenUsed/>
    <w:rsid w:val="0047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jp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de-de.sennheiser.com/kamera-mikrofon-dslr-richtrohrmikrofon-mke-600"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de.sennheiser.com/mikrofon-kamera-camcorder-mke-440" TargetMode="Externa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sennheiser-brandzone.com/c/181/cgbiCqC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de.sennheiser.com/mke-200" TargetMode="External"/><Relationship Id="rId22" Type="http://schemas.openxmlformats.org/officeDocument/2006/relationships/footer" Target="footer1.xml"/><Relationship Id="rId27"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2.xml><?xml version="1.0" encoding="utf-8"?>
<ds:datastoreItem xmlns:ds="http://schemas.openxmlformats.org/officeDocument/2006/customXml" ds:itemID="{D8F48AED-F3EC-4E3A-A66D-F36A652FF112}">
  <ds:schemaRefs>
    <ds:schemaRef ds:uri="f44aaffe-57ba-44ee-9c95-db698e2c105a"/>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6178B8-A417-46F8-A7CD-98BCA425C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846</Words>
  <Characters>5337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6</cp:revision>
  <cp:lastPrinted>2020-10-28T16:33:00Z</cp:lastPrinted>
  <dcterms:created xsi:type="dcterms:W3CDTF">2020-10-27T16:58:00Z</dcterms:created>
  <dcterms:modified xsi:type="dcterms:W3CDTF">2020-10-28T16:33:00Z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